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ind/>
        <w:jc w:val="center"/>
        <w:rPr>
          <w:sz w:val="28"/>
        </w:rPr>
      </w:pPr>
      <w:r>
        <w:rPr>
          <w:sz w:val="28"/>
        </w:rPr>
        <w:t>Татарстан Республикасы</w:t>
      </w:r>
    </w:p>
    <w:p w14:paraId="02000000">
      <w:pPr>
        <w:ind/>
        <w:jc w:val="center"/>
        <w:rPr>
          <w:sz w:val="28"/>
        </w:rPr>
      </w:pPr>
      <w:r>
        <w:rPr>
          <w:sz w:val="28"/>
        </w:rPr>
        <w:t>Баулы муниципаль</w:t>
      </w:r>
      <w:r>
        <w:rPr>
          <w:sz w:val="28"/>
        </w:rPr>
        <w:t xml:space="preserve"> </w:t>
      </w:r>
      <w:r>
        <w:rPr>
          <w:sz w:val="28"/>
        </w:rPr>
        <w:t>районы</w:t>
      </w:r>
    </w:p>
    <w:p w14:paraId="03000000">
      <w:pPr>
        <w:ind/>
        <w:jc w:val="center"/>
        <w:rPr>
          <w:sz w:val="28"/>
        </w:rPr>
      </w:pPr>
      <w:r>
        <w:rPr>
          <w:sz w:val="28"/>
        </w:rPr>
        <w:t>Баулы</w:t>
      </w:r>
      <w:r>
        <w:rPr>
          <w:sz w:val="28"/>
        </w:rPr>
        <w:t xml:space="preserve"> шәһәре</w:t>
      </w:r>
      <w:r>
        <w:rPr>
          <w:sz w:val="28"/>
        </w:rPr>
        <w:t xml:space="preserve"> МБГУ</w:t>
      </w:r>
      <w:r>
        <w:rPr>
          <w:sz w:val="28"/>
        </w:rPr>
        <w:t xml:space="preserve"> </w:t>
      </w:r>
      <w:r>
        <w:rPr>
          <w:sz w:val="28"/>
        </w:rPr>
        <w:t>“4 нче</w:t>
      </w:r>
      <w:r>
        <w:rPr>
          <w:sz w:val="28"/>
        </w:rPr>
        <w:t xml:space="preserve"> </w:t>
      </w:r>
      <w:r>
        <w:rPr>
          <w:sz w:val="28"/>
        </w:rPr>
        <w:t>гимназиясе</w:t>
      </w:r>
      <w:r>
        <w:rPr>
          <w:sz w:val="28"/>
        </w:rPr>
        <w:t>”</w:t>
      </w:r>
    </w:p>
    <w:p w14:paraId="04000000">
      <w:pPr>
        <w:ind/>
        <w:jc w:val="center"/>
        <w:rPr>
          <w:i w:val="1"/>
          <w:sz w:val="28"/>
        </w:rPr>
      </w:pPr>
    </w:p>
    <w:p w14:paraId="05000000">
      <w:pPr>
        <w:ind/>
        <w:jc w:val="center"/>
        <w:rPr>
          <w:i w:val="1"/>
          <w:sz w:val="28"/>
        </w:rPr>
      </w:pPr>
    </w:p>
    <w:p w14:paraId="06000000">
      <w:pPr>
        <w:ind/>
        <w:jc w:val="center"/>
        <w:rPr>
          <w:i w:val="1"/>
          <w:sz w:val="28"/>
        </w:rPr>
      </w:pPr>
    </w:p>
    <w:p w14:paraId="07000000">
      <w:pPr>
        <w:ind/>
        <w:jc w:val="center"/>
        <w:rPr>
          <w:i w:val="1"/>
          <w:sz w:val="32"/>
        </w:rPr>
      </w:pPr>
    </w:p>
    <w:p w14:paraId="08000000">
      <w:pPr>
        <w:ind/>
        <w:jc w:val="center"/>
        <w:rPr>
          <w:i w:val="1"/>
          <w:sz w:val="32"/>
        </w:rPr>
      </w:pPr>
    </w:p>
    <w:p w14:paraId="09000000">
      <w:pPr>
        <w:ind/>
        <w:jc w:val="center"/>
        <w:rPr>
          <w:i w:val="1"/>
          <w:sz w:val="32"/>
        </w:rPr>
      </w:pPr>
    </w:p>
    <w:p w14:paraId="0A000000">
      <w:pPr>
        <w:ind/>
        <w:jc w:val="center"/>
        <w:rPr>
          <w:i w:val="1"/>
          <w:sz w:val="32"/>
        </w:rPr>
      </w:pPr>
    </w:p>
    <w:p w14:paraId="0B000000">
      <w:pPr>
        <w:ind/>
        <w:jc w:val="center"/>
        <w:rPr>
          <w:i w:val="1"/>
          <w:sz w:val="32"/>
        </w:rPr>
      </w:pPr>
    </w:p>
    <w:p w14:paraId="0C000000">
      <w:pPr>
        <w:ind/>
        <w:jc w:val="center"/>
        <w:rPr>
          <w:i w:val="1"/>
          <w:sz w:val="32"/>
        </w:rPr>
      </w:pPr>
    </w:p>
    <w:p w14:paraId="0D000000">
      <w:pPr>
        <w:spacing w:line="360" w:lineRule="auto"/>
        <w:ind/>
        <w:jc w:val="center"/>
        <w:rPr>
          <w:i w:val="1"/>
          <w:color w:val="FF0000"/>
          <w:sz w:val="72"/>
        </w:rPr>
      </w:pPr>
      <w:r>
        <w:rPr>
          <w:color w:val="FF0000"/>
          <w:sz w:val="72"/>
        </w:rPr>
        <w:t>Туган илгә мәхәббәт хисе</w:t>
      </w:r>
    </w:p>
    <w:p w14:paraId="0E000000">
      <w:pPr>
        <w:ind/>
        <w:jc w:val="center"/>
        <w:rPr>
          <w:b w:val="1"/>
          <w:i w:val="1"/>
          <w:color w:val="0F243E"/>
          <w:sz w:val="52"/>
        </w:rPr>
      </w:pPr>
      <w:r>
        <w:rPr>
          <w:b w:val="1"/>
          <w:i w:val="1"/>
          <w:color w:val="0F243E"/>
          <w:sz w:val="52"/>
        </w:rPr>
        <w:t>Ф.Ә. Ганиева методикасына нигезләнгән әдәбият дәресе</w:t>
      </w:r>
    </w:p>
    <w:p w14:paraId="0F000000">
      <w:pPr>
        <w:ind/>
        <w:jc w:val="center"/>
        <w:rPr>
          <w:b w:val="1"/>
          <w:i w:val="1"/>
          <w:color w:val="0F243E"/>
          <w:sz w:val="52"/>
        </w:rPr>
      </w:pPr>
    </w:p>
    <w:p w14:paraId="10000000">
      <w:pPr>
        <w:ind/>
        <w:jc w:val="center"/>
        <w:rPr>
          <w:b w:val="1"/>
          <w:i w:val="1"/>
          <w:color w:val="0F243E"/>
          <w:sz w:val="52"/>
        </w:rPr>
      </w:pPr>
      <w:r>
        <w:rPr>
          <w:b w:val="1"/>
          <w:i w:val="1"/>
          <w:color w:val="0F243E"/>
          <w:sz w:val="52"/>
        </w:rPr>
        <w:t>5 нче сыйныф</w:t>
      </w:r>
    </w:p>
    <w:p w14:paraId="11000000">
      <w:pPr>
        <w:rPr>
          <w:i w:val="1"/>
          <w:color w:val="0F243E"/>
          <w:sz w:val="52"/>
        </w:rPr>
      </w:pPr>
    </w:p>
    <w:p w14:paraId="12000000">
      <w:pPr>
        <w:ind/>
        <w:jc w:val="center"/>
        <w:rPr>
          <w:i w:val="1"/>
          <w:color w:val="0F243E"/>
          <w:sz w:val="52"/>
        </w:rPr>
      </w:pPr>
    </w:p>
    <w:p w14:paraId="13000000">
      <w:pPr>
        <w:ind/>
        <w:jc w:val="center"/>
        <w:rPr>
          <w:i w:val="1"/>
          <w:sz w:val="48"/>
        </w:rPr>
      </w:pPr>
    </w:p>
    <w:p w14:paraId="14000000">
      <w:pPr>
        <w:ind/>
        <w:jc w:val="center"/>
        <w:rPr>
          <w:i w:val="1"/>
          <w:sz w:val="32"/>
        </w:rPr>
      </w:pPr>
    </w:p>
    <w:p w14:paraId="15000000">
      <w:pPr>
        <w:ind/>
        <w:jc w:val="center"/>
        <w:rPr>
          <w:i w:val="1"/>
          <w:sz w:val="32"/>
        </w:rPr>
      </w:pPr>
    </w:p>
    <w:p w14:paraId="16000000">
      <w:pPr>
        <w:ind/>
        <w:jc w:val="center"/>
        <w:rPr>
          <w:i w:val="1"/>
          <w:sz w:val="32"/>
        </w:rPr>
      </w:pPr>
    </w:p>
    <w:p w14:paraId="17000000">
      <w:pPr>
        <w:ind/>
        <w:jc w:val="center"/>
        <w:rPr>
          <w:i w:val="1"/>
          <w:sz w:val="32"/>
        </w:rPr>
      </w:pPr>
    </w:p>
    <w:p w14:paraId="18000000">
      <w:pPr>
        <w:ind/>
        <w:jc w:val="center"/>
        <w:rPr>
          <w:i w:val="1"/>
          <w:sz w:val="32"/>
        </w:rPr>
      </w:pPr>
    </w:p>
    <w:p w14:paraId="19000000">
      <w:pPr>
        <w:ind/>
        <w:jc w:val="right"/>
        <w:rPr>
          <w:i w:val="1"/>
          <w:sz w:val="36"/>
        </w:rPr>
      </w:pPr>
      <w:r>
        <w:rPr>
          <w:i w:val="1"/>
          <w:sz w:val="36"/>
        </w:rPr>
        <w:t xml:space="preserve">Укытучы: </w:t>
      </w:r>
      <w:r>
        <w:rPr>
          <w:i w:val="1"/>
          <w:sz w:val="36"/>
        </w:rPr>
        <w:br/>
      </w:r>
      <w:r>
        <w:rPr>
          <w:i w:val="1"/>
          <w:sz w:val="36"/>
        </w:rPr>
        <w:t>Гыйләҗева Зәмия Гайсә кызы</w:t>
      </w:r>
    </w:p>
    <w:p w14:paraId="1A000000">
      <w:pPr>
        <w:ind/>
        <w:jc w:val="center"/>
        <w:rPr>
          <w:i w:val="1"/>
          <w:sz w:val="32"/>
        </w:rPr>
      </w:pPr>
    </w:p>
    <w:p w14:paraId="1B000000">
      <w:pPr>
        <w:ind/>
        <w:jc w:val="center"/>
        <w:rPr>
          <w:i w:val="1"/>
          <w:sz w:val="32"/>
        </w:rPr>
      </w:pPr>
    </w:p>
    <w:p w14:paraId="1C000000">
      <w:pPr>
        <w:ind/>
        <w:jc w:val="center"/>
        <w:rPr>
          <w:i w:val="1"/>
          <w:sz w:val="32"/>
        </w:rPr>
      </w:pPr>
    </w:p>
    <w:p w14:paraId="1D000000">
      <w:pPr>
        <w:ind/>
        <w:jc w:val="center"/>
        <w:rPr>
          <w:i w:val="1"/>
          <w:sz w:val="32"/>
        </w:rPr>
      </w:pPr>
    </w:p>
    <w:p w14:paraId="1E000000">
      <w:pPr>
        <w:ind/>
        <w:jc w:val="center"/>
        <w:rPr>
          <w:i w:val="1"/>
          <w:sz w:val="32"/>
        </w:rPr>
      </w:pPr>
    </w:p>
    <w:p w14:paraId="1F000000">
      <w:pPr>
        <w:ind/>
        <w:jc w:val="center"/>
        <w:rPr>
          <w:i w:val="1"/>
          <w:sz w:val="32"/>
        </w:rPr>
      </w:pPr>
    </w:p>
    <w:p w14:paraId="20000000">
      <w:pPr>
        <w:ind/>
        <w:jc w:val="center"/>
        <w:rPr>
          <w:i w:val="1"/>
          <w:sz w:val="32"/>
        </w:rPr>
      </w:pPr>
    </w:p>
    <w:p w14:paraId="21000000">
      <w:pPr>
        <w:ind/>
        <w:jc w:val="center"/>
        <w:rPr>
          <w:i w:val="1"/>
          <w:sz w:val="32"/>
        </w:rPr>
      </w:pPr>
      <w:r>
        <w:rPr>
          <w:i w:val="1"/>
          <w:sz w:val="32"/>
        </w:rPr>
        <w:t>2026</w:t>
      </w:r>
      <w:r>
        <w:rPr>
          <w:i w:val="1"/>
          <w:sz w:val="32"/>
        </w:rPr>
        <w:t xml:space="preserve"> нче ел</w:t>
      </w:r>
    </w:p>
    <w:p w14:paraId="22000000">
      <w:pPr>
        <w:spacing w:after="60"/>
        <w:ind w:firstLine="709"/>
        <w:jc w:val="center"/>
        <w:rPr>
          <w:b w:val="1"/>
          <w:sz w:val="24"/>
        </w:rPr>
      </w:pPr>
    </w:p>
    <w:p w14:paraId="23000000">
      <w:pPr>
        <w:spacing w:after="60"/>
        <w:ind w:firstLine="709"/>
        <w:jc w:val="center"/>
        <w:rPr>
          <w:b w:val="1"/>
          <w:sz w:val="24"/>
        </w:rPr>
      </w:pPr>
      <w:r>
        <w:rPr>
          <w:b w:val="1"/>
          <w:i w:val="1"/>
          <w:color w:val="000000"/>
          <w:sz w:val="24"/>
        </w:rPr>
        <w:t>Ф.Ә. Ганиева</w:t>
      </w:r>
      <w:r>
        <w:rPr>
          <w:b w:val="1"/>
          <w:sz w:val="24"/>
        </w:rPr>
        <w:t xml:space="preserve"> методикасына нигезләнгән әдәбият дәресе</w:t>
      </w:r>
    </w:p>
    <w:p w14:paraId="24000000">
      <w:pPr>
        <w:spacing w:after="60"/>
        <w:ind w:firstLine="709"/>
        <w:jc w:val="center"/>
        <w:rPr>
          <w:b w:val="1"/>
          <w:sz w:val="24"/>
        </w:rPr>
      </w:pPr>
      <w:r>
        <w:rPr>
          <w:b w:val="1"/>
          <w:sz w:val="24"/>
        </w:rPr>
        <w:t>5 нче класс</w:t>
      </w:r>
    </w:p>
    <w:p w14:paraId="25000000">
      <w:pPr>
        <w:spacing w:after="60"/>
        <w:ind w:firstLine="709"/>
        <w:jc w:val="center"/>
        <w:rPr>
          <w:b w:val="1"/>
          <w:sz w:val="28"/>
        </w:rPr>
      </w:pPr>
    </w:p>
    <w:p w14:paraId="26000000">
      <w:pPr>
        <w:spacing w:after="60"/>
        <w:ind w:firstLine="709"/>
        <w:jc w:val="both"/>
        <w:rPr>
          <w:sz w:val="26"/>
        </w:rPr>
      </w:pPr>
      <w:r>
        <w:rPr>
          <w:b w:val="1"/>
          <w:i w:val="1"/>
          <w:sz w:val="26"/>
        </w:rPr>
        <w:t>Тема</w:t>
      </w:r>
      <w:r>
        <w:rPr>
          <w:sz w:val="26"/>
        </w:rPr>
        <w:t>. Туган илгә мәхәббәт хисе.</w:t>
      </w:r>
    </w:p>
    <w:p w14:paraId="27000000">
      <w:pPr>
        <w:spacing w:after="60"/>
        <w:ind w:firstLine="709"/>
        <w:jc w:val="both"/>
        <w:rPr>
          <w:sz w:val="26"/>
        </w:rPr>
      </w:pPr>
      <w:r>
        <w:rPr>
          <w:b w:val="1"/>
          <w:i w:val="1"/>
          <w:sz w:val="26"/>
        </w:rPr>
        <w:t>Максат</w:t>
      </w:r>
      <w:r>
        <w:rPr>
          <w:sz w:val="26"/>
        </w:rPr>
        <w:t>.</w:t>
      </w:r>
      <w:r>
        <w:rPr>
          <w:sz w:val="26"/>
        </w:rPr>
        <w:t xml:space="preserve"> </w:t>
      </w:r>
    </w:p>
    <w:p w14:paraId="28000000">
      <w:pPr>
        <w:spacing w:after="60"/>
        <w:ind w:firstLine="709"/>
        <w:jc w:val="both"/>
        <w:rPr>
          <w:sz w:val="26"/>
        </w:rPr>
      </w:pPr>
      <w:r>
        <w:rPr>
          <w:sz w:val="26"/>
        </w:rPr>
        <w:t>1.</w:t>
      </w:r>
      <w:r>
        <w:rPr>
          <w:b w:val="1"/>
          <w:i w:val="1"/>
          <w:sz w:val="26"/>
        </w:rPr>
        <w:t xml:space="preserve"> </w:t>
      </w:r>
      <w:r>
        <w:rPr>
          <w:sz w:val="26"/>
        </w:rPr>
        <w:t>Туган илгә мәхәббәт</w:t>
      </w:r>
      <w:r>
        <w:rPr>
          <w:sz w:val="26"/>
        </w:rPr>
        <w:t xml:space="preserve"> хиснең</w:t>
      </w:r>
      <w:r>
        <w:rPr>
          <w:sz w:val="26"/>
        </w:rPr>
        <w:t xml:space="preserve"> эчтәлеген өйрәтү.</w:t>
      </w:r>
    </w:p>
    <w:p w14:paraId="29000000">
      <w:pPr>
        <w:spacing w:after="60"/>
        <w:ind w:firstLine="709"/>
        <w:jc w:val="both"/>
        <w:rPr>
          <w:sz w:val="26"/>
        </w:rPr>
      </w:pPr>
      <w:r>
        <w:rPr>
          <w:sz w:val="26"/>
        </w:rPr>
        <w:t>2. С</w:t>
      </w:r>
      <w:r>
        <w:rPr>
          <w:sz w:val="26"/>
        </w:rPr>
        <w:t>әнгатьле уку өстендә эшне дәвам итү, анализ ясау, нәтиҗә</w:t>
      </w:r>
      <w:r>
        <w:rPr>
          <w:sz w:val="26"/>
        </w:rPr>
        <w:t xml:space="preserve"> </w:t>
      </w:r>
      <w:r>
        <w:rPr>
          <w:sz w:val="26"/>
        </w:rPr>
        <w:t>чыгарырга өйрәтү.</w:t>
      </w:r>
    </w:p>
    <w:p w14:paraId="2A000000">
      <w:pPr>
        <w:spacing w:after="60"/>
        <w:ind w:firstLine="709"/>
        <w:jc w:val="both"/>
        <w:rPr>
          <w:sz w:val="26"/>
        </w:rPr>
      </w:pPr>
      <w:r>
        <w:rPr>
          <w:sz w:val="26"/>
        </w:rPr>
        <w:t>3. Туган илгә,</w:t>
      </w:r>
      <w:r>
        <w:rPr>
          <w:sz w:val="26"/>
        </w:rPr>
        <w:t xml:space="preserve"> әти – әниләргә, ата – бабаларга, тарихыбызга, милләтебезгә, телебезгә мәхәббәт һәм горурлык хисләре тәрбияләү.</w:t>
      </w:r>
    </w:p>
    <w:p w14:paraId="2B000000">
      <w:pPr>
        <w:spacing w:after="60"/>
        <w:ind w:firstLine="709"/>
        <w:jc w:val="both"/>
        <w:rPr>
          <w:sz w:val="26"/>
        </w:rPr>
      </w:pPr>
      <w:r>
        <w:rPr>
          <w:b w:val="1"/>
          <w:i w:val="1"/>
          <w:sz w:val="26"/>
        </w:rPr>
        <w:t>Материал.</w:t>
      </w:r>
      <w:r>
        <w:rPr>
          <w:sz w:val="26"/>
        </w:rPr>
        <w:t>Ганиева Ф.Ә. Әдәбият дәреслеге. Казан, Татарстан китап нәшрияты, 2023 нче ел.</w:t>
      </w:r>
    </w:p>
    <w:p w14:paraId="2C000000">
      <w:pPr>
        <w:spacing w:after="60"/>
        <w:ind w:firstLine="709"/>
        <w:jc w:val="both"/>
        <w:rPr>
          <w:sz w:val="26"/>
        </w:rPr>
      </w:pPr>
      <w:r>
        <w:rPr>
          <w:b w:val="1"/>
          <w:i w:val="1"/>
          <w:sz w:val="26"/>
        </w:rPr>
        <w:t>Җиһазлау.</w:t>
      </w:r>
      <w:r>
        <w:rPr>
          <w:sz w:val="26"/>
        </w:rPr>
        <w:t xml:space="preserve"> Г. Тукайның китапларыннан күргәзмә, шагыйрьнең портреты, ком</w:t>
      </w:r>
      <w:r>
        <w:rPr>
          <w:sz w:val="26"/>
        </w:rPr>
        <w:t>пьютер, проектор, презентация.</w:t>
      </w:r>
    </w:p>
    <w:p w14:paraId="2D000000">
      <w:pPr>
        <w:spacing w:after="60"/>
        <w:ind w:firstLine="709"/>
        <w:jc w:val="both"/>
        <w:rPr>
          <w:sz w:val="26"/>
        </w:rPr>
      </w:pPr>
      <w:r>
        <w:rPr>
          <w:b w:val="1"/>
          <w:i w:val="1"/>
          <w:sz w:val="26"/>
        </w:rPr>
        <w:t xml:space="preserve">Өйрәнелә торган әсәр. </w:t>
      </w:r>
      <w:r>
        <w:rPr>
          <w:sz w:val="26"/>
        </w:rPr>
        <w:t>Г. Тукай “Шүрәле” поэмасы.</w:t>
      </w:r>
    </w:p>
    <w:p w14:paraId="2E000000">
      <w:pPr>
        <w:spacing w:after="60"/>
        <w:ind w:firstLine="709"/>
        <w:jc w:val="both"/>
        <w:rPr>
          <w:b w:val="1"/>
          <w:i w:val="1"/>
          <w:sz w:val="26"/>
        </w:rPr>
      </w:pPr>
      <w:r>
        <w:rPr>
          <w:b w:val="1"/>
          <w:i w:val="1"/>
          <w:sz w:val="26"/>
        </w:rPr>
        <w:t>Дәрес барышы.</w:t>
      </w:r>
    </w:p>
    <w:p w14:paraId="2F000000">
      <w:pPr>
        <w:spacing w:after="60"/>
        <w:ind w:firstLine="709"/>
        <w:jc w:val="both"/>
        <w:rPr>
          <w:sz w:val="26"/>
        </w:rPr>
      </w:pPr>
      <w:r>
        <w:rPr>
          <w:b w:val="1"/>
          <w:sz w:val="26"/>
        </w:rPr>
        <w:t>Укытучы.</w:t>
      </w:r>
      <w:r>
        <w:rPr>
          <w:sz w:val="26"/>
        </w:rPr>
        <w:t xml:space="preserve"> Хәерле көн, укучылар. Барыбыз өчен дә бүгенге көн чынлап та хәерле булсын, шатлык</w:t>
      </w:r>
      <w:r>
        <w:rPr>
          <w:sz w:val="26"/>
        </w:rPr>
        <w:t>-</w:t>
      </w:r>
      <w:r>
        <w:rPr>
          <w:sz w:val="26"/>
        </w:rPr>
        <w:t>куанычлар гына алып килсен. Күңелләребездә иман нуры балкысын. Шундый яхшы теләкләр бе</w:t>
      </w:r>
      <w:r>
        <w:rPr>
          <w:sz w:val="26"/>
        </w:rPr>
        <w:t>лән әдәбият дәресен башлыйбыз.</w:t>
      </w:r>
    </w:p>
    <w:p w14:paraId="30000000">
      <w:pPr>
        <w:spacing w:after="60"/>
        <w:ind w:firstLine="709"/>
        <w:jc w:val="both"/>
        <w:rPr>
          <w:sz w:val="26"/>
        </w:rPr>
      </w:pPr>
      <w:r>
        <w:rPr>
          <w:b w:val="1"/>
          <w:sz w:val="26"/>
        </w:rPr>
        <w:t>1.</w:t>
      </w:r>
      <w:r>
        <w:rPr>
          <w:b w:val="1"/>
          <w:sz w:val="26"/>
        </w:rPr>
        <w:t xml:space="preserve"> </w:t>
      </w:r>
      <w:r>
        <w:rPr>
          <w:sz w:val="26"/>
        </w:rPr>
        <w:t>Алдагы дәресләрдә узган материалны түбәндәге сораулар ярдәмендә искә төшерү.</w:t>
      </w:r>
    </w:p>
    <w:p w14:paraId="31000000">
      <w:pPr>
        <w:spacing w:after="60"/>
        <w:ind w:firstLine="709"/>
        <w:jc w:val="both"/>
        <w:rPr>
          <w:sz w:val="26"/>
        </w:rPr>
      </w:pPr>
      <w:r>
        <w:rPr>
          <w:b w:val="1"/>
          <w:sz w:val="26"/>
        </w:rPr>
        <w:t>Укытучы.</w:t>
      </w:r>
      <w:r>
        <w:rPr>
          <w:sz w:val="26"/>
        </w:rPr>
        <w:t xml:space="preserve"> Укучылар, хис дип без нәрсәгә әйтәбез?</w:t>
      </w:r>
    </w:p>
    <w:p w14:paraId="32000000">
      <w:pPr>
        <w:spacing w:after="60"/>
        <w:ind w:firstLine="709"/>
        <w:jc w:val="both"/>
        <w:rPr>
          <w:sz w:val="26"/>
        </w:rPr>
      </w:pPr>
      <w:r>
        <w:rPr>
          <w:b w:val="1"/>
          <w:sz w:val="26"/>
        </w:rPr>
        <w:t>Укучылар</w:t>
      </w:r>
      <w:r>
        <w:rPr>
          <w:sz w:val="26"/>
        </w:rPr>
        <w:t xml:space="preserve"> </w:t>
      </w:r>
      <w:r>
        <w:rPr>
          <w:i w:val="1"/>
          <w:sz w:val="26"/>
        </w:rPr>
        <w:t>(көтелгән җавап).</w:t>
      </w:r>
      <w:r>
        <w:rPr>
          <w:sz w:val="26"/>
        </w:rPr>
        <w:t xml:space="preserve"> Хис – ул дөнья вакыйгаларына күңел белән бәя бирү.</w:t>
      </w:r>
    </w:p>
    <w:p w14:paraId="33000000">
      <w:pPr>
        <w:spacing w:after="60"/>
        <w:ind w:firstLine="709"/>
        <w:jc w:val="both"/>
        <w:rPr>
          <w:sz w:val="26"/>
        </w:rPr>
      </w:pPr>
      <w:r>
        <w:rPr>
          <w:b w:val="1"/>
          <w:sz w:val="26"/>
        </w:rPr>
        <w:t>Укытучы</w:t>
      </w:r>
      <w:r>
        <w:rPr>
          <w:sz w:val="26"/>
        </w:rPr>
        <w:t xml:space="preserve">. </w:t>
      </w:r>
      <w:r>
        <w:rPr>
          <w:sz w:val="26"/>
        </w:rPr>
        <w:t>Хис туар өчен нәрсә кирәк?</w:t>
      </w:r>
    </w:p>
    <w:p w14:paraId="34000000">
      <w:pPr>
        <w:spacing w:after="60"/>
        <w:ind w:firstLine="709"/>
        <w:jc w:val="both"/>
        <w:rPr>
          <w:sz w:val="26"/>
        </w:rPr>
      </w:pPr>
      <w:r>
        <w:rPr>
          <w:b w:val="1"/>
          <w:sz w:val="26"/>
        </w:rPr>
        <w:t>Укучылар</w:t>
      </w:r>
      <w:r>
        <w:rPr>
          <w:sz w:val="26"/>
        </w:rPr>
        <w:t xml:space="preserve"> </w:t>
      </w:r>
      <w:r>
        <w:rPr>
          <w:i w:val="1"/>
          <w:sz w:val="26"/>
        </w:rPr>
        <w:t xml:space="preserve">(көтелгән җавап). </w:t>
      </w:r>
      <w:r>
        <w:rPr>
          <w:sz w:val="26"/>
        </w:rPr>
        <w:t>Хис туар өчен сәбәп кирәк. Мәсәлән, без “бик яхшы билгесе” алсак, без шатланабыз, сөенәбез. “5”ле билгесе алу – ул сәбәп була.</w:t>
      </w:r>
    </w:p>
    <w:p w14:paraId="35000000">
      <w:pPr>
        <w:spacing w:after="60"/>
        <w:ind w:firstLine="709"/>
        <w:jc w:val="both"/>
        <w:rPr>
          <w:sz w:val="26"/>
        </w:rPr>
      </w:pPr>
      <w:r>
        <w:rPr>
          <w:b w:val="1"/>
          <w:sz w:val="26"/>
        </w:rPr>
        <w:t>Укытучы</w:t>
      </w:r>
      <w:r>
        <w:rPr>
          <w:sz w:val="26"/>
        </w:rPr>
        <w:t>. Сез тагын нинди хисләр кичерәсез? Хиснең төрләрен санагыз әле?</w:t>
      </w:r>
    </w:p>
    <w:p w14:paraId="36000000">
      <w:pPr>
        <w:spacing w:after="60"/>
        <w:ind w:firstLine="709"/>
        <w:jc w:val="both"/>
        <w:rPr>
          <w:sz w:val="26"/>
        </w:rPr>
      </w:pPr>
      <w:r>
        <w:rPr>
          <w:b w:val="1"/>
          <w:sz w:val="26"/>
        </w:rPr>
        <w:t>Укучылар</w:t>
      </w:r>
      <w:r>
        <w:rPr>
          <w:sz w:val="26"/>
        </w:rPr>
        <w:t xml:space="preserve"> </w:t>
      </w:r>
      <w:r>
        <w:rPr>
          <w:i w:val="1"/>
          <w:sz w:val="26"/>
        </w:rPr>
        <w:t>(көтелгән җавап).</w:t>
      </w:r>
      <w:r>
        <w:rPr>
          <w:i w:val="1"/>
          <w:sz w:val="26"/>
        </w:rPr>
        <w:t xml:space="preserve"> </w:t>
      </w:r>
      <w:r>
        <w:rPr>
          <w:sz w:val="26"/>
        </w:rPr>
        <w:t>Шатланабыз, кайгырабыз, сагынабыз, яратабыз һ.б.</w:t>
      </w:r>
    </w:p>
    <w:p w14:paraId="37000000">
      <w:pPr>
        <w:spacing w:after="60"/>
        <w:ind w:firstLine="709"/>
        <w:jc w:val="both"/>
        <w:rPr>
          <w:sz w:val="26"/>
        </w:rPr>
      </w:pPr>
      <w:r>
        <w:rPr>
          <w:b w:val="1"/>
          <w:sz w:val="26"/>
        </w:rPr>
        <w:t xml:space="preserve">Укытучы. </w:t>
      </w:r>
      <w:r>
        <w:rPr>
          <w:sz w:val="26"/>
        </w:rPr>
        <w:t>Яхшы, балалар. Хисләрнең иң әһәмиятлесе, иң киң таралганы – ярату хисе. Ләкин ярату хисенең дә әллә никадәр төре бар. Без сезнең белән кайсыларын карап киттек әле?</w:t>
      </w:r>
    </w:p>
    <w:p w14:paraId="38000000">
      <w:pPr>
        <w:spacing w:after="60"/>
        <w:ind w:firstLine="709"/>
        <w:jc w:val="both"/>
        <w:rPr>
          <w:sz w:val="26"/>
        </w:rPr>
      </w:pPr>
      <w:r>
        <w:rPr>
          <w:b w:val="1"/>
          <w:sz w:val="26"/>
        </w:rPr>
        <w:t>Укучылар</w:t>
      </w:r>
      <w:r>
        <w:rPr>
          <w:sz w:val="26"/>
        </w:rPr>
        <w:t xml:space="preserve"> </w:t>
      </w:r>
      <w:r>
        <w:rPr>
          <w:i w:val="1"/>
          <w:sz w:val="26"/>
        </w:rPr>
        <w:t>(көтелгән җавап).</w:t>
      </w:r>
      <w:r>
        <w:rPr>
          <w:sz w:val="26"/>
        </w:rPr>
        <w:t xml:space="preserve"> </w:t>
      </w:r>
      <w:r>
        <w:rPr>
          <w:sz w:val="26"/>
        </w:rPr>
        <w:t>Әтигә, әнигә мәхәббәт хисе, әниләрнең балаларына мәхәббәт хисе, дуслык хисе.</w:t>
      </w:r>
    </w:p>
    <w:p w14:paraId="39000000">
      <w:pPr>
        <w:spacing w:after="60"/>
        <w:ind w:firstLine="709"/>
        <w:jc w:val="both"/>
        <w:rPr>
          <w:sz w:val="26"/>
        </w:rPr>
      </w:pPr>
      <w:r>
        <w:rPr>
          <w:b w:val="1"/>
          <w:sz w:val="26"/>
        </w:rPr>
        <w:t>2.</w:t>
      </w:r>
      <w:r>
        <w:rPr>
          <w:b w:val="1"/>
          <w:sz w:val="26"/>
        </w:rPr>
        <w:t xml:space="preserve"> Укытучы</w:t>
      </w:r>
      <w:r>
        <w:rPr>
          <w:sz w:val="26"/>
        </w:rPr>
        <w:t>.</w:t>
      </w:r>
      <w:r>
        <w:rPr>
          <w:sz w:val="26"/>
        </w:rPr>
        <w:t xml:space="preserve"> </w:t>
      </w:r>
      <w:r>
        <w:rPr>
          <w:sz w:val="26"/>
        </w:rPr>
        <w:t>Без</w:t>
      </w:r>
      <w:r>
        <w:rPr>
          <w:sz w:val="26"/>
        </w:rPr>
        <w:t>нең</w:t>
      </w:r>
      <w:r>
        <w:rPr>
          <w:sz w:val="26"/>
        </w:rPr>
        <w:t xml:space="preserve"> </w:t>
      </w:r>
      <w:r>
        <w:rPr>
          <w:sz w:val="26"/>
        </w:rPr>
        <w:t>б</w:t>
      </w:r>
      <w:r>
        <w:rPr>
          <w:sz w:val="26"/>
        </w:rPr>
        <w:t>үгенге тема туган илгә мәхәббәт хисе дип аталыр, һәм без хисләр темасын дәвам итеп Г. Тукайның “Шүрәле” әсәре буенча ачарга тырышырбыз.</w:t>
      </w:r>
    </w:p>
    <w:p w14:paraId="3A000000">
      <w:pPr>
        <w:spacing w:after="60"/>
        <w:ind w:firstLine="709"/>
        <w:jc w:val="both"/>
        <w:rPr>
          <w:b w:val="1"/>
          <w:i w:val="1"/>
          <w:sz w:val="26"/>
        </w:rPr>
      </w:pPr>
      <w:r>
        <w:rPr>
          <w:b w:val="1"/>
          <w:i w:val="1"/>
          <w:sz w:val="26"/>
        </w:rPr>
        <w:t>II.</w:t>
      </w:r>
      <w:r>
        <w:rPr>
          <w:b w:val="1"/>
          <w:i w:val="1"/>
          <w:sz w:val="26"/>
        </w:rPr>
        <w:t xml:space="preserve"> </w:t>
      </w:r>
      <w:r>
        <w:rPr>
          <w:b w:val="1"/>
          <w:i w:val="1"/>
          <w:sz w:val="26"/>
        </w:rPr>
        <w:t>У</w:t>
      </w:r>
      <w:r>
        <w:rPr>
          <w:b w:val="1"/>
          <w:i w:val="1"/>
          <w:sz w:val="26"/>
        </w:rPr>
        <w:t>ку максаты</w:t>
      </w:r>
      <w:r>
        <w:rPr>
          <w:b w:val="1"/>
          <w:i w:val="1"/>
          <w:sz w:val="26"/>
        </w:rPr>
        <w:t xml:space="preserve"> кую.</w:t>
      </w:r>
    </w:p>
    <w:p w14:paraId="3B000000">
      <w:pPr>
        <w:spacing w:after="60"/>
        <w:ind w:firstLine="709"/>
        <w:jc w:val="both"/>
        <w:rPr>
          <w:b w:val="1"/>
          <w:i w:val="1"/>
          <w:sz w:val="26"/>
        </w:rPr>
      </w:pPr>
      <w:r>
        <w:rPr>
          <w:b w:val="1"/>
          <w:sz w:val="26"/>
        </w:rPr>
        <w:t>Укытучы</w:t>
      </w:r>
      <w:r>
        <w:rPr>
          <w:sz w:val="26"/>
        </w:rPr>
        <w:t xml:space="preserve">. </w:t>
      </w:r>
      <w:r>
        <w:rPr>
          <w:sz w:val="26"/>
        </w:rPr>
        <w:t>Димәк, б</w:t>
      </w:r>
      <w:r>
        <w:rPr>
          <w:sz w:val="26"/>
        </w:rPr>
        <w:t>ез</w:t>
      </w:r>
      <w:r>
        <w:rPr>
          <w:sz w:val="26"/>
        </w:rPr>
        <w:t xml:space="preserve"> бүген</w:t>
      </w:r>
      <w:r>
        <w:rPr>
          <w:sz w:val="26"/>
        </w:rPr>
        <w:t xml:space="preserve"> </w:t>
      </w:r>
      <w:r>
        <w:rPr>
          <w:sz w:val="26"/>
        </w:rPr>
        <w:t>дәрестә нәрсә эшләячәкбез?</w:t>
      </w:r>
    </w:p>
    <w:p w14:paraId="3C000000">
      <w:pPr>
        <w:spacing w:after="60"/>
        <w:ind w:firstLine="709"/>
        <w:jc w:val="both"/>
        <w:rPr>
          <w:b w:val="1"/>
          <w:i w:val="1"/>
          <w:sz w:val="26"/>
        </w:rPr>
      </w:pPr>
      <w:r>
        <w:rPr>
          <w:b w:val="1"/>
          <w:sz w:val="26"/>
        </w:rPr>
        <w:t>Укучылар</w:t>
      </w:r>
      <w:r>
        <w:rPr>
          <w:i w:val="1"/>
          <w:sz w:val="26"/>
        </w:rPr>
        <w:t xml:space="preserve"> (көтелгән җавап). </w:t>
      </w:r>
      <w:r>
        <w:rPr>
          <w:sz w:val="26"/>
        </w:rPr>
        <w:t xml:space="preserve">Хисләр темасын дәвам итәбез. </w:t>
      </w:r>
    </w:p>
    <w:p w14:paraId="3D000000">
      <w:pPr>
        <w:spacing w:after="60"/>
        <w:ind w:firstLine="709"/>
        <w:jc w:val="both"/>
        <w:rPr>
          <w:b w:val="1"/>
          <w:i w:val="1"/>
          <w:sz w:val="26"/>
        </w:rPr>
      </w:pPr>
      <w:r>
        <w:rPr>
          <w:b w:val="1"/>
          <w:sz w:val="26"/>
        </w:rPr>
        <w:t>Укытучы.</w:t>
      </w:r>
      <w:r>
        <w:rPr>
          <w:sz w:val="26"/>
        </w:rPr>
        <w:t xml:space="preserve"> </w:t>
      </w:r>
      <w:r>
        <w:rPr>
          <w:sz w:val="26"/>
        </w:rPr>
        <w:t>Димәк, б</w:t>
      </w:r>
      <w:r>
        <w:rPr>
          <w:sz w:val="26"/>
        </w:rPr>
        <w:t>ез Туган илгә мәхәббәт хисе темасын дәвам итәрбез. Әсәргә анализ ясаячакбыз. “Шүрәле” әсәрендәге мәхәббәт хисенең эчтәлеген табачакбыз, үзебезгә кирәкле сыйфатларны алачакбыз.</w:t>
      </w:r>
    </w:p>
    <w:p w14:paraId="3E000000">
      <w:pPr>
        <w:spacing w:after="60"/>
        <w:ind w:firstLine="709"/>
        <w:jc w:val="both"/>
        <w:rPr>
          <w:b w:val="1"/>
          <w:i w:val="1"/>
          <w:sz w:val="26"/>
        </w:rPr>
      </w:pPr>
      <w:r>
        <w:rPr>
          <w:b w:val="1"/>
          <w:i w:val="1"/>
          <w:sz w:val="26"/>
        </w:rPr>
        <w:t>III. У</w:t>
      </w:r>
      <w:r>
        <w:rPr>
          <w:b w:val="1"/>
          <w:i w:val="1"/>
          <w:sz w:val="26"/>
        </w:rPr>
        <w:t>ку максатын</w:t>
      </w:r>
      <w:r>
        <w:rPr>
          <w:b w:val="1"/>
          <w:i w:val="1"/>
          <w:sz w:val="26"/>
        </w:rPr>
        <w:t xml:space="preserve"> чишү.</w:t>
      </w:r>
    </w:p>
    <w:p w14:paraId="3F000000">
      <w:pPr>
        <w:spacing w:after="60"/>
        <w:ind w:firstLine="709"/>
        <w:jc w:val="both"/>
        <w:rPr>
          <w:sz w:val="26"/>
        </w:rPr>
      </w:pPr>
      <w:r>
        <w:rPr>
          <w:b w:val="1"/>
          <w:sz w:val="26"/>
        </w:rPr>
        <w:t>Укытучы</w:t>
      </w:r>
      <w:r>
        <w:rPr>
          <w:sz w:val="26"/>
        </w:rPr>
        <w:t>.</w:t>
      </w:r>
      <w:r>
        <w:rPr>
          <w:sz w:val="26"/>
        </w:rPr>
        <w:t>Укучылар әсәргә анализны ничек ясарбыз икән?</w:t>
      </w:r>
    </w:p>
    <w:p w14:paraId="40000000">
      <w:pPr>
        <w:spacing w:after="60"/>
        <w:ind w:firstLine="709"/>
        <w:jc w:val="both"/>
        <w:rPr>
          <w:i w:val="1"/>
          <w:sz w:val="26"/>
        </w:rPr>
      </w:pPr>
      <w:r>
        <w:rPr>
          <w:b w:val="1"/>
          <w:sz w:val="26"/>
        </w:rPr>
        <w:t>Укучылар</w:t>
      </w:r>
      <w:r>
        <w:rPr>
          <w:sz w:val="26"/>
        </w:rPr>
        <w:t xml:space="preserve"> </w:t>
      </w:r>
      <w:r>
        <w:rPr>
          <w:i w:val="1"/>
          <w:sz w:val="26"/>
        </w:rPr>
        <w:t>(көтелгән җавап).</w:t>
      </w:r>
      <w:r>
        <w:rPr>
          <w:sz w:val="26"/>
        </w:rPr>
        <w:t xml:space="preserve"> </w:t>
      </w:r>
      <w:r>
        <w:rPr>
          <w:sz w:val="26"/>
        </w:rPr>
        <w:t>Әсәрне 2 өлешкә бүл</w:t>
      </w:r>
      <w:r>
        <w:rPr>
          <w:sz w:val="26"/>
        </w:rPr>
        <w:t>әбез, һәр өлешнең эчтәлеген табабыз, һәр өлешкә анализ ясыйбыз</w:t>
      </w:r>
      <w:r>
        <w:rPr>
          <w:sz w:val="26"/>
        </w:rPr>
        <w:t>, 1нче һәм 2 нче</w:t>
      </w:r>
      <w:r>
        <w:rPr>
          <w:sz w:val="26"/>
        </w:rPr>
        <w:t xml:space="preserve"> өлеш арасындагы бәйләнешне табабыз</w:t>
      </w:r>
      <w:r>
        <w:rPr>
          <w:sz w:val="26"/>
        </w:rPr>
        <w:t>, әсәрдәге образларның мәгън</w:t>
      </w:r>
      <w:r>
        <w:rPr>
          <w:sz w:val="26"/>
        </w:rPr>
        <w:t>әсен табабыз</w:t>
      </w:r>
      <w:r>
        <w:rPr>
          <w:sz w:val="26"/>
        </w:rPr>
        <w:t xml:space="preserve"> </w:t>
      </w:r>
      <w:r>
        <w:rPr>
          <w:i w:val="1"/>
          <w:sz w:val="26"/>
        </w:rPr>
        <w:t>(план языла)</w:t>
      </w:r>
      <w:r>
        <w:rPr>
          <w:i w:val="1"/>
          <w:sz w:val="26"/>
        </w:rPr>
        <w:t>.</w:t>
      </w:r>
    </w:p>
    <w:p w14:paraId="41000000">
      <w:pPr>
        <w:spacing w:after="60"/>
        <w:ind w:firstLine="709"/>
        <w:jc w:val="both"/>
        <w:rPr>
          <w:sz w:val="26"/>
        </w:rPr>
      </w:pPr>
      <w:r>
        <w:rPr>
          <w:sz w:val="26"/>
        </w:rPr>
        <w:t>1. Әсәрләрне өлешләргә бүлү</w:t>
      </w:r>
    </w:p>
    <w:p w14:paraId="42000000">
      <w:pPr>
        <w:spacing w:after="60"/>
        <w:ind w:firstLine="709"/>
        <w:jc w:val="both"/>
        <w:rPr>
          <w:sz w:val="26"/>
        </w:rPr>
      </w:pPr>
      <w:r>
        <w:rPr>
          <w:sz w:val="26"/>
        </w:rPr>
        <w:t>2.</w:t>
      </w:r>
      <w:r>
        <w:rPr>
          <w:sz w:val="26"/>
        </w:rPr>
        <w:t xml:space="preserve"> </w:t>
      </w:r>
      <w:r>
        <w:rPr>
          <w:sz w:val="26"/>
        </w:rPr>
        <w:t>Һәр өлешнең эчтәлеген табу</w:t>
      </w:r>
    </w:p>
    <w:p w14:paraId="43000000">
      <w:pPr>
        <w:spacing w:after="60"/>
        <w:ind w:firstLine="709"/>
        <w:jc w:val="both"/>
        <w:rPr>
          <w:sz w:val="26"/>
        </w:rPr>
      </w:pPr>
      <w:r>
        <w:rPr>
          <w:sz w:val="26"/>
        </w:rPr>
        <w:t>3.</w:t>
      </w:r>
      <w:r>
        <w:rPr>
          <w:sz w:val="26"/>
        </w:rPr>
        <w:t xml:space="preserve"> </w:t>
      </w:r>
      <w:r>
        <w:rPr>
          <w:sz w:val="26"/>
        </w:rPr>
        <w:t>Һәр өлешкә анализ ясау</w:t>
      </w:r>
    </w:p>
    <w:p w14:paraId="44000000">
      <w:pPr>
        <w:spacing w:after="60"/>
        <w:ind w:firstLine="709"/>
        <w:jc w:val="both"/>
        <w:rPr>
          <w:sz w:val="26"/>
        </w:rPr>
      </w:pPr>
      <w:r>
        <w:rPr>
          <w:sz w:val="26"/>
        </w:rPr>
        <w:t>4.</w:t>
      </w:r>
      <w:r>
        <w:rPr>
          <w:sz w:val="26"/>
        </w:rPr>
        <w:t xml:space="preserve"> </w:t>
      </w:r>
      <w:r>
        <w:rPr>
          <w:sz w:val="26"/>
        </w:rPr>
        <w:t>I һәм II өлеш арасындагы бәйләнешне табу</w:t>
      </w:r>
    </w:p>
    <w:p w14:paraId="45000000">
      <w:pPr>
        <w:spacing w:after="60"/>
        <w:ind w:firstLine="709"/>
        <w:jc w:val="both"/>
        <w:rPr>
          <w:sz w:val="26"/>
        </w:rPr>
      </w:pPr>
      <w:r>
        <w:rPr>
          <w:sz w:val="26"/>
        </w:rPr>
        <w:t>5.</w:t>
      </w:r>
      <w:r>
        <w:rPr>
          <w:sz w:val="26"/>
        </w:rPr>
        <w:t xml:space="preserve"> </w:t>
      </w:r>
      <w:r>
        <w:rPr>
          <w:sz w:val="26"/>
        </w:rPr>
        <w:t>Әсәрдәге образларның мәгънәсен табу</w:t>
      </w:r>
    </w:p>
    <w:p w14:paraId="46000000">
      <w:pPr>
        <w:spacing w:after="60"/>
        <w:ind w:firstLine="709"/>
        <w:jc w:val="both"/>
        <w:rPr>
          <w:sz w:val="26"/>
        </w:rPr>
      </w:pPr>
      <w:r>
        <w:rPr>
          <w:b w:val="1"/>
          <w:sz w:val="26"/>
        </w:rPr>
        <w:t>Укытучы</w:t>
      </w:r>
      <w:r>
        <w:rPr>
          <w:sz w:val="26"/>
        </w:rPr>
        <w:t>.</w:t>
      </w:r>
      <w:r>
        <w:rPr>
          <w:sz w:val="26"/>
        </w:rPr>
        <w:t xml:space="preserve">Әйдәгез, әкиятне 2 өлешкә бүлик. Һәр өлешкә исем бирик. Бу әсәр </w:t>
      </w:r>
      <w:r>
        <w:rPr>
          <w:sz w:val="26"/>
        </w:rPr>
        <w:t xml:space="preserve">нәрсә </w:t>
      </w:r>
      <w:r>
        <w:rPr>
          <w:sz w:val="26"/>
        </w:rPr>
        <w:t>турында, ягъни</w:t>
      </w:r>
      <w:r>
        <w:rPr>
          <w:sz w:val="26"/>
        </w:rPr>
        <w:t xml:space="preserve"> әсәрнең темасын табыйк әле?</w:t>
      </w:r>
      <w:r>
        <w:rPr>
          <w:sz w:val="26"/>
        </w:rPr>
        <w:t xml:space="preserve"> </w:t>
      </w:r>
      <w:r>
        <w:rPr>
          <w:i w:val="1"/>
          <w:sz w:val="26"/>
        </w:rPr>
        <w:t>(укучыларның төрле җаваплары тыңлана).</w:t>
      </w:r>
    </w:p>
    <w:p w14:paraId="47000000">
      <w:pPr>
        <w:spacing w:after="60"/>
        <w:ind w:firstLine="709"/>
        <w:jc w:val="both"/>
        <w:rPr>
          <w:sz w:val="26"/>
        </w:rPr>
      </w:pPr>
      <w:r>
        <w:rPr>
          <w:b w:val="1"/>
          <w:sz w:val="26"/>
        </w:rPr>
        <w:t>Укытучы</w:t>
      </w:r>
      <w:r>
        <w:rPr>
          <w:sz w:val="26"/>
        </w:rPr>
        <w:t>.</w:t>
      </w:r>
      <w:r>
        <w:rPr>
          <w:sz w:val="26"/>
        </w:rPr>
        <w:t>Әсәрне кыскарта – кыскарта тема чыга.</w:t>
      </w:r>
      <w:r>
        <w:rPr>
          <w:sz w:val="26"/>
        </w:rPr>
        <w:t xml:space="preserve"> Әйдәгез</w:t>
      </w:r>
      <w:r>
        <w:rPr>
          <w:sz w:val="26"/>
        </w:rPr>
        <w:t xml:space="preserve"> </w:t>
      </w:r>
      <w:r>
        <w:rPr>
          <w:sz w:val="26"/>
        </w:rPr>
        <w:t>беренче өлештә сүз н</w:t>
      </w:r>
      <w:r>
        <w:rPr>
          <w:sz w:val="26"/>
        </w:rPr>
        <w:t>әрсә турында барганлыгын әйтик ә</w:t>
      </w:r>
      <w:r>
        <w:rPr>
          <w:sz w:val="26"/>
        </w:rPr>
        <w:t>ле?</w:t>
      </w:r>
      <w:r>
        <w:rPr>
          <w:sz w:val="26"/>
        </w:rPr>
        <w:t xml:space="preserve"> </w:t>
      </w:r>
      <w:r>
        <w:rPr>
          <w:sz w:val="26"/>
        </w:rPr>
        <w:t>(</w:t>
      </w:r>
      <w:r>
        <w:rPr>
          <w:i w:val="1"/>
          <w:sz w:val="26"/>
        </w:rPr>
        <w:t>Әсәрне сөйләгәндә, кыскара – кыскарта, бик кечкенә вакыйгага калдырырга мөмкин</w:t>
      </w:r>
      <w:r>
        <w:rPr>
          <w:sz w:val="26"/>
        </w:rPr>
        <w:t>)</w:t>
      </w:r>
      <w:r>
        <w:rPr>
          <w:sz w:val="26"/>
        </w:rPr>
        <w:t xml:space="preserve">. Бер җөмләгә генә калдырып кыскартырга да була. Бу әсәр фәлән турында дип, бер сүз белән дә әйтергә мөмкин.Әсәрнең бик нык кыскартылган, </w:t>
      </w:r>
      <w:r>
        <w:rPr>
          <w:sz w:val="26"/>
        </w:rPr>
        <w:t xml:space="preserve">ягъни бик нык гомумиләштерелгән эчтәлегенә </w:t>
      </w:r>
      <w:r>
        <w:rPr>
          <w:b w:val="1"/>
          <w:sz w:val="26"/>
        </w:rPr>
        <w:t>тема</w:t>
      </w:r>
      <w:r>
        <w:rPr>
          <w:sz w:val="26"/>
        </w:rPr>
        <w:t xml:space="preserve"> диләр.</w:t>
      </w:r>
    </w:p>
    <w:p w14:paraId="48000000">
      <w:pPr>
        <w:spacing w:after="60"/>
        <w:ind w:firstLine="709"/>
        <w:jc w:val="both"/>
        <w:rPr>
          <w:sz w:val="26"/>
        </w:rPr>
      </w:pPr>
      <w:r>
        <w:rPr>
          <w:b w:val="1"/>
          <w:sz w:val="26"/>
        </w:rPr>
        <w:t>Укучылар</w:t>
      </w:r>
      <w:r>
        <w:rPr>
          <w:sz w:val="26"/>
        </w:rPr>
        <w:t xml:space="preserve"> (</w:t>
      </w:r>
      <w:r>
        <w:rPr>
          <w:i w:val="1"/>
          <w:sz w:val="26"/>
        </w:rPr>
        <w:t>көтелгән җавап</w:t>
      </w:r>
      <w:r>
        <w:rPr>
          <w:sz w:val="26"/>
        </w:rPr>
        <w:t>)</w:t>
      </w:r>
      <w:r>
        <w:rPr>
          <w:sz w:val="26"/>
        </w:rPr>
        <w:t>.</w:t>
      </w:r>
      <w:r>
        <w:rPr>
          <w:sz w:val="26"/>
        </w:rPr>
        <w:t>Авыл турында.</w:t>
      </w:r>
      <w:r>
        <w:rPr>
          <w:sz w:val="26"/>
        </w:rPr>
        <w:t xml:space="preserve"> </w:t>
      </w:r>
    </w:p>
    <w:p w14:paraId="49000000">
      <w:pPr>
        <w:spacing w:after="60"/>
        <w:ind w:firstLine="709"/>
        <w:jc w:val="both"/>
        <w:rPr>
          <w:sz w:val="26"/>
        </w:rPr>
      </w:pPr>
      <w:r>
        <w:rPr>
          <w:b w:val="1"/>
          <w:sz w:val="26"/>
        </w:rPr>
        <w:t>Укытучы</w:t>
      </w:r>
      <w:r>
        <w:rPr>
          <w:sz w:val="26"/>
        </w:rPr>
        <w:t xml:space="preserve">. </w:t>
      </w:r>
      <w:r>
        <w:rPr>
          <w:sz w:val="26"/>
        </w:rPr>
        <w:t>Авыл нинди?</w:t>
      </w:r>
    </w:p>
    <w:p w14:paraId="4A000000">
      <w:pPr>
        <w:spacing w:after="60"/>
        <w:ind w:firstLine="709"/>
        <w:jc w:val="both"/>
        <w:rPr>
          <w:sz w:val="26"/>
        </w:rPr>
      </w:pPr>
      <w:r>
        <w:rPr>
          <w:b w:val="1"/>
          <w:sz w:val="26"/>
        </w:rPr>
        <w:t>Укучылар</w:t>
      </w:r>
      <w:r>
        <w:rPr>
          <w:sz w:val="26"/>
        </w:rPr>
        <w:t>. Авыл матур, табигате матур һ.б. фикерләре тыңлана.</w:t>
      </w:r>
    </w:p>
    <w:p w14:paraId="4B000000">
      <w:pPr>
        <w:spacing w:after="60"/>
        <w:ind w:firstLine="709"/>
        <w:jc w:val="both"/>
        <w:rPr>
          <w:sz w:val="26"/>
        </w:rPr>
      </w:pPr>
      <w:r>
        <w:rPr>
          <w:b w:val="1"/>
          <w:sz w:val="26"/>
        </w:rPr>
        <w:t>Укытучы</w:t>
      </w:r>
      <w:r>
        <w:rPr>
          <w:sz w:val="26"/>
        </w:rPr>
        <w:t xml:space="preserve">. </w:t>
      </w:r>
      <w:r>
        <w:rPr>
          <w:sz w:val="26"/>
        </w:rPr>
        <w:t>2</w:t>
      </w:r>
      <w:r>
        <w:rPr>
          <w:sz w:val="26"/>
        </w:rPr>
        <w:t> </w:t>
      </w:r>
      <w:r>
        <w:rPr>
          <w:sz w:val="26"/>
        </w:rPr>
        <w:t>нче</w:t>
      </w:r>
      <w:r>
        <w:rPr>
          <w:sz w:val="26"/>
        </w:rPr>
        <w:t xml:space="preserve"> өлеш</w:t>
      </w:r>
      <w:r>
        <w:rPr>
          <w:sz w:val="26"/>
        </w:rPr>
        <w:t>тә вакыйга</w:t>
      </w:r>
      <w:r>
        <w:rPr>
          <w:sz w:val="26"/>
        </w:rPr>
        <w:t xml:space="preserve"> </w:t>
      </w:r>
      <w:r>
        <w:rPr>
          <w:sz w:val="26"/>
        </w:rPr>
        <w:t>кайда бара? Урман нинди?</w:t>
      </w:r>
    </w:p>
    <w:p w14:paraId="4C000000">
      <w:pPr>
        <w:spacing w:after="60"/>
        <w:ind w:firstLine="709"/>
        <w:jc w:val="both"/>
        <w:rPr>
          <w:sz w:val="26"/>
        </w:rPr>
      </w:pPr>
      <w:r>
        <w:rPr>
          <w:b w:val="1"/>
          <w:sz w:val="26"/>
        </w:rPr>
        <w:t>Укучылар</w:t>
      </w:r>
      <w:r>
        <w:rPr>
          <w:sz w:val="26"/>
        </w:rPr>
        <w:t>.</w:t>
      </w:r>
      <w:r>
        <w:rPr>
          <w:sz w:val="26"/>
        </w:rPr>
        <w:t xml:space="preserve"> Һәр өлешнең темасы “Авыл матурлыгы”, “Урман матурлыгы” һ. б.</w:t>
      </w:r>
    </w:p>
    <w:p w14:paraId="4D000000">
      <w:pPr>
        <w:spacing w:after="60"/>
        <w:ind w:firstLine="709"/>
        <w:jc w:val="both"/>
        <w:rPr>
          <w:i w:val="1"/>
          <w:sz w:val="26"/>
        </w:rPr>
      </w:pPr>
      <w:r>
        <w:rPr>
          <w:b w:val="1"/>
          <w:sz w:val="26"/>
        </w:rPr>
        <w:t xml:space="preserve">Укытучы. </w:t>
      </w:r>
      <w:r>
        <w:rPr>
          <w:sz w:val="26"/>
        </w:rPr>
        <w:t>Ике өлешне дә матурлык сүзе белән атыйсыз икән калсын. Гомумиләштергәндә, бу өлешләр икесе дә матурлык турында дип кушарга уңай булыр.</w:t>
      </w:r>
      <w:r>
        <w:rPr>
          <w:sz w:val="26"/>
        </w:rPr>
        <w:t xml:space="preserve"> </w:t>
      </w:r>
      <w:r>
        <w:rPr>
          <w:sz w:val="26"/>
        </w:rPr>
        <w:t>Әйдәгез хәзер каршылыкны табабыз. Авыл нинди</w:t>
      </w:r>
      <w:r>
        <w:rPr>
          <w:b w:val="1"/>
          <w:sz w:val="26"/>
        </w:rPr>
        <w:t xml:space="preserve">? </w:t>
      </w:r>
      <w:r>
        <w:rPr>
          <w:i w:val="1"/>
          <w:sz w:val="26"/>
        </w:rPr>
        <w:t>(Д</w:t>
      </w:r>
      <w:r>
        <w:rPr>
          <w:i w:val="1"/>
          <w:sz w:val="26"/>
        </w:rPr>
        <w:t>әреслектән укыту)</w:t>
      </w:r>
    </w:p>
    <w:p w14:paraId="4E000000">
      <w:pPr>
        <w:spacing w:after="60"/>
        <w:ind w:firstLine="709"/>
        <w:jc w:val="both"/>
        <w:rPr>
          <w:b w:val="1"/>
          <w:sz w:val="26"/>
        </w:rPr>
      </w:pPr>
      <w:r>
        <w:rPr>
          <w:b w:val="1"/>
          <w:sz w:val="26"/>
        </w:rPr>
        <w:t>Укучылар.</w:t>
      </w:r>
    </w:p>
    <w:p w14:paraId="4F000000">
      <w:pPr>
        <w:ind w:firstLine="1843"/>
        <w:jc w:val="both"/>
        <w:rPr>
          <w:sz w:val="26"/>
        </w:rPr>
      </w:pPr>
      <w:r>
        <w:rPr>
          <w:sz w:val="26"/>
        </w:rPr>
        <w:t>Нәкъ Казан артында бардыр бер авыл – Кырлай диләр;</w:t>
      </w:r>
    </w:p>
    <w:p w14:paraId="50000000">
      <w:pPr>
        <w:spacing w:after="60"/>
        <w:ind w:firstLine="1843"/>
        <w:jc w:val="both"/>
        <w:rPr>
          <w:sz w:val="26"/>
        </w:rPr>
      </w:pPr>
      <w:r>
        <w:rPr>
          <w:sz w:val="26"/>
        </w:rPr>
        <w:t>Җырлаганда көй өчен “тавыклары җырлай” диләр.</w:t>
      </w:r>
    </w:p>
    <w:p w14:paraId="51000000">
      <w:pPr>
        <w:ind w:firstLine="1843"/>
        <w:jc w:val="both"/>
        <w:rPr>
          <w:sz w:val="26"/>
        </w:rPr>
      </w:pPr>
      <w:r>
        <w:rPr>
          <w:sz w:val="26"/>
        </w:rPr>
        <w:t>Гәрчә анда тумасам да, мин бераз торган идем;</w:t>
      </w:r>
    </w:p>
    <w:p w14:paraId="52000000">
      <w:pPr>
        <w:spacing w:after="60"/>
        <w:ind w:firstLine="1843"/>
        <w:jc w:val="both"/>
        <w:rPr>
          <w:sz w:val="26"/>
        </w:rPr>
      </w:pPr>
      <w:r>
        <w:rPr>
          <w:sz w:val="26"/>
        </w:rPr>
        <w:t>Җирне әз – мәз тырмалап, чәчкән идем, урган идем.</w:t>
      </w:r>
    </w:p>
    <w:p w14:paraId="53000000">
      <w:pPr>
        <w:ind w:firstLine="1843"/>
        <w:jc w:val="both"/>
        <w:rPr>
          <w:sz w:val="26"/>
        </w:rPr>
      </w:pPr>
      <w:r>
        <w:rPr>
          <w:sz w:val="26"/>
        </w:rPr>
        <w:t>Ул авылның, - һич онытмыйм, - һәр ягы урман иде;</w:t>
      </w:r>
    </w:p>
    <w:p w14:paraId="54000000">
      <w:pPr>
        <w:spacing w:after="60"/>
        <w:ind w:firstLine="1843"/>
        <w:jc w:val="both"/>
        <w:rPr>
          <w:sz w:val="26"/>
        </w:rPr>
      </w:pPr>
      <w:r>
        <w:rPr>
          <w:sz w:val="26"/>
        </w:rPr>
        <w:t>Ул болын, яшел үләннәр хәтфәдән юрган иде.</w:t>
      </w:r>
    </w:p>
    <w:p w14:paraId="55000000">
      <w:pPr>
        <w:ind w:firstLine="1843"/>
        <w:jc w:val="both"/>
        <w:rPr>
          <w:sz w:val="26"/>
        </w:rPr>
      </w:pPr>
      <w:r>
        <w:rPr>
          <w:sz w:val="26"/>
        </w:rPr>
        <w:t>Зурмы? – дисәң, зур түгелдер, бу авыл бик кечкенә;</w:t>
      </w:r>
    </w:p>
    <w:p w14:paraId="56000000">
      <w:pPr>
        <w:spacing w:after="60"/>
        <w:ind w:firstLine="1843"/>
        <w:jc w:val="both"/>
        <w:rPr>
          <w:sz w:val="26"/>
        </w:rPr>
      </w:pPr>
      <w:r>
        <w:rPr>
          <w:sz w:val="26"/>
        </w:rPr>
        <w:t>Халкының эчкән суы бик кечкенә – инеш кенә.</w:t>
      </w:r>
    </w:p>
    <w:p w14:paraId="57000000">
      <w:pPr>
        <w:spacing w:after="60"/>
        <w:ind w:firstLine="709"/>
        <w:jc w:val="both"/>
        <w:rPr>
          <w:sz w:val="26"/>
        </w:rPr>
      </w:pPr>
      <w:r>
        <w:rPr>
          <w:b w:val="1"/>
          <w:sz w:val="26"/>
        </w:rPr>
        <w:t>Укытучы</w:t>
      </w:r>
      <w:r>
        <w:rPr>
          <w:sz w:val="26"/>
        </w:rPr>
        <w:t xml:space="preserve">. </w:t>
      </w:r>
      <w:r>
        <w:rPr>
          <w:sz w:val="26"/>
        </w:rPr>
        <w:t>Гап</w:t>
      </w:r>
      <w:r>
        <w:rPr>
          <w:sz w:val="26"/>
        </w:rPr>
        <w:t>-</w:t>
      </w:r>
      <w:r>
        <w:rPr>
          <w:sz w:val="26"/>
        </w:rPr>
        <w:t>гади авыл. Игътибар итегез, Габдулла Тукай авылы башка авыллардан бер генә ягы белән дә аерылып тормый.</w:t>
      </w:r>
      <w:r>
        <w:rPr>
          <w:sz w:val="26"/>
        </w:rPr>
        <w:t xml:space="preserve"> </w:t>
      </w:r>
      <w:r>
        <w:rPr>
          <w:sz w:val="26"/>
        </w:rPr>
        <w:t>Инеш нәрсә ул?</w:t>
      </w:r>
    </w:p>
    <w:p w14:paraId="58000000">
      <w:pPr>
        <w:spacing w:after="60"/>
        <w:ind w:firstLine="709"/>
        <w:jc w:val="both"/>
        <w:rPr>
          <w:sz w:val="26"/>
        </w:rPr>
      </w:pPr>
      <w:r>
        <w:rPr>
          <w:b w:val="1"/>
          <w:sz w:val="26"/>
        </w:rPr>
        <w:t>Укучылар</w:t>
      </w:r>
      <w:r>
        <w:rPr>
          <w:i w:val="1"/>
          <w:sz w:val="26"/>
        </w:rPr>
        <w:t>.(көтелгән җавап).</w:t>
      </w:r>
      <w:r>
        <w:rPr>
          <w:sz w:val="26"/>
        </w:rPr>
        <w:t xml:space="preserve"> </w:t>
      </w:r>
      <w:r>
        <w:rPr>
          <w:sz w:val="26"/>
        </w:rPr>
        <w:t>Кечкенә, тар елга.</w:t>
      </w:r>
    </w:p>
    <w:p w14:paraId="59000000">
      <w:pPr>
        <w:spacing w:after="60"/>
        <w:ind w:firstLine="709"/>
        <w:jc w:val="both"/>
        <w:rPr>
          <w:sz w:val="26"/>
        </w:rPr>
      </w:pPr>
      <w:r>
        <w:rPr>
          <w:b w:val="1"/>
          <w:sz w:val="26"/>
        </w:rPr>
        <w:t>Укытучы</w:t>
      </w:r>
      <w:r>
        <w:rPr>
          <w:sz w:val="26"/>
        </w:rPr>
        <w:t xml:space="preserve">. </w:t>
      </w:r>
      <w:r>
        <w:rPr>
          <w:sz w:val="26"/>
        </w:rPr>
        <w:t>Гап</w:t>
      </w:r>
      <w:r>
        <w:rPr>
          <w:sz w:val="26"/>
        </w:rPr>
        <w:t>-</w:t>
      </w:r>
      <w:r>
        <w:rPr>
          <w:sz w:val="26"/>
        </w:rPr>
        <w:t xml:space="preserve">гади, хәтта адәм рәтле суы да булмаган авыл. </w:t>
      </w:r>
    </w:p>
    <w:p w14:paraId="5A000000">
      <w:pPr>
        <w:spacing w:after="60"/>
        <w:ind w:firstLine="709"/>
        <w:jc w:val="both"/>
        <w:rPr>
          <w:sz w:val="26"/>
        </w:rPr>
      </w:pPr>
      <w:r>
        <w:rPr>
          <w:sz w:val="26"/>
        </w:rPr>
        <w:t xml:space="preserve">Хәтта “тавыклары җырлай” ди. Ник шулай ди? Ул безне </w:t>
      </w:r>
      <w:r>
        <w:rPr>
          <w:sz w:val="26"/>
        </w:rPr>
        <w:t>чыннан да монда тавыклар “Әллүки” көенә җырлыйлар дип ышандырырга тырышмыйдыр бит. Әллә тырышамы? Нигә шулай яза?</w:t>
      </w:r>
    </w:p>
    <w:p w14:paraId="5B000000">
      <w:pPr>
        <w:spacing w:after="60"/>
        <w:ind w:firstLine="709"/>
        <w:jc w:val="both"/>
        <w:rPr>
          <w:sz w:val="26"/>
        </w:rPr>
      </w:pPr>
      <w:r>
        <w:rPr>
          <w:b w:val="1"/>
          <w:sz w:val="26"/>
        </w:rPr>
        <w:t>Укучыла</w:t>
      </w:r>
      <w:r>
        <w:rPr>
          <w:b w:val="1"/>
          <w:sz w:val="26"/>
        </w:rPr>
        <w:t xml:space="preserve"> </w:t>
      </w:r>
      <w:r>
        <w:rPr>
          <w:i w:val="1"/>
          <w:sz w:val="26"/>
        </w:rPr>
        <w:t>(көтелгән җавап).</w:t>
      </w:r>
      <w:r>
        <w:rPr>
          <w:sz w:val="26"/>
        </w:rPr>
        <w:t xml:space="preserve"> </w:t>
      </w:r>
      <w:r>
        <w:rPr>
          <w:sz w:val="26"/>
        </w:rPr>
        <w:t>Башка мактар ягы булмаганга, көлеп шулай ди.</w:t>
      </w:r>
    </w:p>
    <w:p w14:paraId="5C000000">
      <w:pPr>
        <w:spacing w:after="60"/>
        <w:ind w:firstLine="709"/>
        <w:jc w:val="both"/>
        <w:rPr>
          <w:sz w:val="26"/>
        </w:rPr>
      </w:pPr>
      <w:r>
        <w:rPr>
          <w:b w:val="1"/>
          <w:sz w:val="26"/>
        </w:rPr>
        <w:t>Укытучы</w:t>
      </w:r>
      <w:r>
        <w:rPr>
          <w:sz w:val="26"/>
        </w:rPr>
        <w:t xml:space="preserve">. </w:t>
      </w:r>
      <w:r>
        <w:rPr>
          <w:sz w:val="26"/>
        </w:rPr>
        <w:t xml:space="preserve">Без 1 нче өлешкә “Авыл матурлыгы” дип исем бирдек. Хәзер мактыйк авылны. Менә шул кечкенә, гади авылны шагыйрь матур дип яза. </w:t>
      </w:r>
    </w:p>
    <w:p w14:paraId="5D000000">
      <w:pPr>
        <w:spacing w:after="60"/>
        <w:ind w:firstLine="709"/>
        <w:jc w:val="both"/>
        <w:rPr>
          <w:sz w:val="26"/>
        </w:rPr>
      </w:pPr>
      <w:r>
        <w:rPr>
          <w:b w:val="1"/>
          <w:sz w:val="26"/>
        </w:rPr>
        <w:t>Укучылар</w:t>
      </w:r>
      <w:r>
        <w:rPr>
          <w:sz w:val="26"/>
        </w:rPr>
        <w:t xml:space="preserve"> </w:t>
      </w:r>
      <w:r>
        <w:rPr>
          <w:sz w:val="26"/>
        </w:rPr>
        <w:t>(</w:t>
      </w:r>
      <w:r>
        <w:rPr>
          <w:i w:val="1"/>
          <w:sz w:val="26"/>
        </w:rPr>
        <w:t>көтелгән җавап</w:t>
      </w:r>
      <w:r>
        <w:rPr>
          <w:sz w:val="26"/>
        </w:rPr>
        <w:t xml:space="preserve">). </w:t>
      </w:r>
      <w:r>
        <w:rPr>
          <w:sz w:val="26"/>
        </w:rPr>
        <w:t xml:space="preserve">Бу өлештә, лирик әсәр буларак урманга соклану хисе – бу хиснең сәбәбе – урман матурлыгы бар. Автор урман матурлыгын авыл матурлыгына кертә, авыл урманы, ди. Моның өчен хәтта гипербола алымын куллана. </w:t>
      </w:r>
    </w:p>
    <w:p w14:paraId="5E000000">
      <w:pPr>
        <w:spacing w:after="60"/>
        <w:ind w:firstLine="709"/>
        <w:jc w:val="both"/>
        <w:rPr>
          <w:sz w:val="26"/>
        </w:rPr>
      </w:pPr>
      <w:r>
        <w:rPr>
          <w:b w:val="1"/>
          <w:sz w:val="26"/>
        </w:rPr>
        <w:t xml:space="preserve">Укытучы. </w:t>
      </w:r>
      <w:r>
        <w:rPr>
          <w:sz w:val="26"/>
        </w:rPr>
        <w:t>Нәрсә ул гипербола?</w:t>
      </w:r>
    </w:p>
    <w:p w14:paraId="5F000000">
      <w:pPr>
        <w:spacing w:after="60"/>
        <w:ind w:firstLine="709"/>
        <w:jc w:val="both"/>
        <w:rPr>
          <w:sz w:val="26"/>
        </w:rPr>
      </w:pPr>
      <w:r>
        <w:rPr>
          <w:b w:val="1"/>
          <w:sz w:val="26"/>
        </w:rPr>
        <w:t xml:space="preserve">Укучылар </w:t>
      </w:r>
      <w:r>
        <w:rPr>
          <w:i w:val="1"/>
          <w:sz w:val="26"/>
        </w:rPr>
        <w:t>(көтелгән җавап).</w:t>
      </w:r>
      <w:r>
        <w:rPr>
          <w:sz w:val="26"/>
        </w:rPr>
        <w:t xml:space="preserve"> </w:t>
      </w:r>
      <w:r>
        <w:rPr>
          <w:sz w:val="26"/>
        </w:rPr>
        <w:t xml:space="preserve">Әкияткә хас алым. </w:t>
      </w:r>
    </w:p>
    <w:p w14:paraId="60000000">
      <w:pPr>
        <w:spacing w:after="60"/>
        <w:ind w:firstLine="709"/>
        <w:jc w:val="both"/>
        <w:rPr>
          <w:sz w:val="26"/>
        </w:rPr>
      </w:pPr>
      <w:r>
        <w:rPr>
          <w:b w:val="1"/>
          <w:sz w:val="26"/>
        </w:rPr>
        <w:t>Укытучы.</w:t>
      </w:r>
      <w:r>
        <w:rPr>
          <w:sz w:val="26"/>
        </w:rPr>
        <w:t xml:space="preserve"> </w:t>
      </w:r>
      <w:r>
        <w:rPr>
          <w:sz w:val="26"/>
        </w:rPr>
        <w:t>Табып укыйбыз шул урыннарын.</w:t>
      </w:r>
    </w:p>
    <w:p w14:paraId="61000000">
      <w:pPr>
        <w:spacing w:after="60"/>
        <w:ind w:firstLine="709"/>
        <w:jc w:val="both"/>
        <w:rPr>
          <w:b w:val="1"/>
          <w:sz w:val="26"/>
        </w:rPr>
      </w:pPr>
      <w:r>
        <w:rPr>
          <w:b w:val="1"/>
          <w:sz w:val="26"/>
        </w:rPr>
        <w:t>Укучылар.</w:t>
      </w:r>
    </w:p>
    <w:p w14:paraId="62000000">
      <w:pPr>
        <w:ind w:firstLine="2268"/>
        <w:jc w:val="both"/>
        <w:rPr>
          <w:sz w:val="26"/>
        </w:rPr>
      </w:pPr>
      <w:r>
        <w:rPr>
          <w:sz w:val="26"/>
        </w:rPr>
        <w:t>Анда бик салкын вә бик эссе түгел, урта һава;</w:t>
      </w:r>
    </w:p>
    <w:p w14:paraId="63000000">
      <w:pPr>
        <w:spacing w:after="60"/>
        <w:ind w:firstLine="2268"/>
        <w:jc w:val="both"/>
        <w:rPr>
          <w:sz w:val="26"/>
        </w:rPr>
      </w:pPr>
      <w:r>
        <w:rPr>
          <w:sz w:val="26"/>
        </w:rPr>
        <w:t>Җил дә вакытында исеп, яңгыр да вакытында ява.</w:t>
      </w:r>
    </w:p>
    <w:p w14:paraId="64000000">
      <w:pPr>
        <w:ind w:firstLine="2268"/>
        <w:jc w:val="both"/>
        <w:rPr>
          <w:sz w:val="26"/>
        </w:rPr>
      </w:pPr>
      <w:r>
        <w:rPr>
          <w:sz w:val="26"/>
        </w:rPr>
        <w:t>Урманында кып – кызыл кура җиләк тә җир җиләк;</w:t>
      </w:r>
    </w:p>
    <w:p w14:paraId="65000000">
      <w:pPr>
        <w:spacing w:after="60"/>
        <w:ind w:firstLine="2268"/>
        <w:jc w:val="both"/>
        <w:rPr>
          <w:b w:val="1"/>
          <w:sz w:val="26"/>
        </w:rPr>
      </w:pPr>
      <w:r>
        <w:rPr>
          <w:sz w:val="26"/>
        </w:rPr>
        <w:t>Күз ачып йомганчы, һичшиксез, җыярсың бер чиләк</w:t>
      </w:r>
    </w:p>
    <w:p w14:paraId="66000000">
      <w:pPr>
        <w:spacing w:after="60"/>
        <w:ind w:firstLine="709"/>
        <w:jc w:val="both"/>
        <w:rPr>
          <w:sz w:val="26"/>
        </w:rPr>
      </w:pPr>
      <w:r>
        <w:rPr>
          <w:b w:val="1"/>
          <w:sz w:val="26"/>
        </w:rPr>
        <w:t>Укытучы</w:t>
      </w:r>
      <w:r>
        <w:rPr>
          <w:sz w:val="26"/>
        </w:rPr>
        <w:t xml:space="preserve">. </w:t>
      </w:r>
      <w:r>
        <w:rPr>
          <w:sz w:val="26"/>
        </w:rPr>
        <w:t>Кырлай ягын, туган ягы булмаса да, торган урыным ди, һәм үзе белгән, яраткан бу якны туган як кебек итеп сурәтли. Кырлай Тукайга кай яклары белән кадерле соң?</w:t>
      </w:r>
    </w:p>
    <w:p w14:paraId="67000000">
      <w:pPr>
        <w:spacing w:after="60"/>
        <w:ind w:firstLine="709"/>
        <w:jc w:val="both"/>
        <w:rPr>
          <w:sz w:val="26"/>
        </w:rPr>
      </w:pPr>
      <w:r>
        <w:rPr>
          <w:b w:val="1"/>
          <w:sz w:val="26"/>
        </w:rPr>
        <w:t>Укучылар</w:t>
      </w:r>
      <w:r>
        <w:rPr>
          <w:i w:val="1"/>
          <w:sz w:val="26"/>
        </w:rPr>
        <w:t>(көтелгән җавап).</w:t>
      </w:r>
      <w:r>
        <w:rPr>
          <w:sz w:val="26"/>
        </w:rPr>
        <w:t xml:space="preserve"> </w:t>
      </w:r>
      <w:r>
        <w:rPr>
          <w:sz w:val="26"/>
        </w:rPr>
        <w:t>Ул монда азмы</w:t>
      </w:r>
      <w:r>
        <w:rPr>
          <w:sz w:val="26"/>
        </w:rPr>
        <w:t>-</w:t>
      </w:r>
      <w:r>
        <w:rPr>
          <w:sz w:val="26"/>
        </w:rPr>
        <w:t>күпме яшәгән</w:t>
      </w:r>
      <w:r>
        <w:rPr>
          <w:sz w:val="26"/>
        </w:rPr>
        <w:t>, тагын бер мәртәбә кисәтәбез. Бу як Тукайга таныш булганга үз һәм кадерле. Күргән</w:t>
      </w:r>
      <w:r>
        <w:rPr>
          <w:sz w:val="26"/>
        </w:rPr>
        <w:t>-</w:t>
      </w:r>
      <w:r>
        <w:rPr>
          <w:sz w:val="26"/>
        </w:rPr>
        <w:t>белгән тормышы белән бәй</w:t>
      </w:r>
      <w:r>
        <w:rPr>
          <w:sz w:val="26"/>
        </w:rPr>
        <w:t>ле урыннар гына кешегә туган ил, т</w:t>
      </w:r>
      <w:r>
        <w:rPr>
          <w:sz w:val="26"/>
        </w:rPr>
        <w:t>уган як якынлыгы тудыра ала.</w:t>
      </w:r>
    </w:p>
    <w:p w14:paraId="68000000">
      <w:pPr>
        <w:spacing w:after="60"/>
        <w:ind w:firstLine="709"/>
        <w:jc w:val="both"/>
        <w:rPr>
          <w:sz w:val="26"/>
        </w:rPr>
      </w:pPr>
      <w:r>
        <w:rPr>
          <w:b w:val="1"/>
          <w:sz w:val="26"/>
        </w:rPr>
        <w:t>Укытучы</w:t>
      </w:r>
      <w:r>
        <w:rPr>
          <w:sz w:val="26"/>
        </w:rPr>
        <w:t>.</w:t>
      </w:r>
      <w:r>
        <w:rPr>
          <w:sz w:val="26"/>
        </w:rPr>
        <w:t>Бу өлештә аерылу сәбәбе бармы?</w:t>
      </w:r>
    </w:p>
    <w:p w14:paraId="69000000">
      <w:pPr>
        <w:spacing w:after="60"/>
        <w:ind w:firstLine="709"/>
        <w:jc w:val="both"/>
        <w:rPr>
          <w:b w:val="1"/>
          <w:sz w:val="26"/>
        </w:rPr>
      </w:pPr>
      <w:r>
        <w:rPr>
          <w:b w:val="1"/>
          <w:sz w:val="26"/>
        </w:rPr>
        <w:t>Укучылар</w:t>
      </w:r>
      <w:r>
        <w:rPr>
          <w:i w:val="1"/>
          <w:sz w:val="26"/>
        </w:rPr>
        <w:t>(көтелгән җавап).</w:t>
      </w:r>
      <w:r>
        <w:rPr>
          <w:sz w:val="26"/>
        </w:rPr>
        <w:t xml:space="preserve"> </w:t>
      </w:r>
      <w:r>
        <w:rPr>
          <w:sz w:val="26"/>
        </w:rPr>
        <w:t>Тукай үзе әйтеп бирә: “</w:t>
      </w:r>
      <w:r>
        <w:rPr>
          <w:b w:val="1"/>
          <w:sz w:val="26"/>
        </w:rPr>
        <w:t>Ул авылның, - һич онытмыйм, - һәр ягы урман</w:t>
      </w:r>
      <w:r>
        <w:rPr>
          <w:sz w:val="26"/>
        </w:rPr>
        <w:t xml:space="preserve"> </w:t>
      </w:r>
      <w:r>
        <w:rPr>
          <w:b w:val="1"/>
          <w:sz w:val="26"/>
        </w:rPr>
        <w:t xml:space="preserve">иде, - ди. </w:t>
      </w:r>
    </w:p>
    <w:p w14:paraId="6A000000">
      <w:pPr>
        <w:spacing w:after="60"/>
        <w:ind w:firstLine="709"/>
        <w:jc w:val="both"/>
        <w:rPr>
          <w:sz w:val="26"/>
        </w:rPr>
      </w:pPr>
      <w:r>
        <w:rPr>
          <w:b w:val="1"/>
          <w:sz w:val="26"/>
        </w:rPr>
        <w:t>Укытучы.</w:t>
      </w:r>
      <w:r>
        <w:rPr>
          <w:sz w:val="26"/>
        </w:rPr>
        <w:t xml:space="preserve"> </w:t>
      </w:r>
      <w:r>
        <w:rPr>
          <w:sz w:val="26"/>
        </w:rPr>
        <w:t>Сәбәбе табылгач, хиснең исеме дә табылырга тиеш. Шагыйрь үзенеңнинди хис дәрәҗәсен тасвирлый? Нинди хисләр кичерә?</w:t>
      </w:r>
    </w:p>
    <w:p w14:paraId="6B000000">
      <w:pPr>
        <w:spacing w:after="60"/>
        <w:ind w:firstLine="709"/>
        <w:jc w:val="both"/>
        <w:rPr>
          <w:sz w:val="26"/>
        </w:rPr>
      </w:pPr>
      <w:r>
        <w:rPr>
          <w:b w:val="1"/>
          <w:sz w:val="26"/>
        </w:rPr>
        <w:t>Укучылар</w:t>
      </w:r>
      <w:r>
        <w:rPr>
          <w:b w:val="1"/>
          <w:sz w:val="26"/>
        </w:rPr>
        <w:t xml:space="preserve"> </w:t>
      </w:r>
      <w:r>
        <w:rPr>
          <w:i w:val="1"/>
          <w:sz w:val="26"/>
        </w:rPr>
        <w:t>(көтелгән җавап).</w:t>
      </w:r>
      <w:r>
        <w:rPr>
          <w:sz w:val="26"/>
        </w:rPr>
        <w:t xml:space="preserve"> </w:t>
      </w:r>
      <w:r>
        <w:rPr>
          <w:sz w:val="26"/>
        </w:rPr>
        <w:t>Сагыну хисе, мәхәббәт хисе.</w:t>
      </w:r>
    </w:p>
    <w:p w14:paraId="6C000000">
      <w:pPr>
        <w:spacing w:after="60"/>
        <w:ind w:firstLine="709"/>
        <w:jc w:val="both"/>
        <w:rPr>
          <w:sz w:val="26"/>
        </w:rPr>
      </w:pPr>
      <w:r>
        <w:rPr>
          <w:b w:val="1"/>
          <w:sz w:val="26"/>
        </w:rPr>
        <w:t>Укытучы</w:t>
      </w:r>
      <w:r>
        <w:rPr>
          <w:sz w:val="26"/>
        </w:rPr>
        <w:t xml:space="preserve">. </w:t>
      </w:r>
      <w:r>
        <w:rPr>
          <w:sz w:val="26"/>
        </w:rPr>
        <w:t>Торган ягы Тукайга тагын бер ягы белән кадерле икән. Урманның чиксезлеген, зурлыгын. Рәт</w:t>
      </w:r>
      <w:r>
        <w:rPr>
          <w:sz w:val="26"/>
        </w:rPr>
        <w:t>-</w:t>
      </w:r>
      <w:r>
        <w:rPr>
          <w:sz w:val="26"/>
        </w:rPr>
        <w:t>рәт үскән агачларны күрү белән, шагыйрьнең исенә кылт итеп нәрсә төшә?</w:t>
      </w:r>
    </w:p>
    <w:p w14:paraId="6D000000">
      <w:pPr>
        <w:spacing w:after="60"/>
        <w:ind w:firstLine="709"/>
        <w:jc w:val="both"/>
        <w:rPr>
          <w:sz w:val="26"/>
        </w:rPr>
      </w:pPr>
      <w:r>
        <w:rPr>
          <w:b w:val="1"/>
          <w:sz w:val="26"/>
        </w:rPr>
        <w:t>Укучылар</w:t>
      </w:r>
      <w:r>
        <w:rPr>
          <w:i w:val="1"/>
          <w:sz w:val="26"/>
        </w:rPr>
        <w:t>(көтелгән җавап.</w:t>
      </w:r>
      <w:r>
        <w:rPr>
          <w:i w:val="1"/>
          <w:sz w:val="26"/>
        </w:rPr>
        <w:t>)</w:t>
      </w:r>
      <w:r>
        <w:rPr>
          <w:sz w:val="26"/>
        </w:rPr>
        <w:t xml:space="preserve">Болгар халкының үткән тарихы төшә. </w:t>
      </w:r>
    </w:p>
    <w:p w14:paraId="6E000000">
      <w:pPr>
        <w:spacing w:after="60"/>
        <w:ind w:firstLine="709"/>
        <w:jc w:val="both"/>
        <w:rPr>
          <w:sz w:val="26"/>
        </w:rPr>
      </w:pPr>
      <w:r>
        <w:rPr>
          <w:b w:val="1"/>
          <w:sz w:val="26"/>
        </w:rPr>
        <w:t>Укытучы</w:t>
      </w:r>
      <w:r>
        <w:rPr>
          <w:sz w:val="26"/>
        </w:rPr>
        <w:t>.</w:t>
      </w:r>
      <w:r>
        <w:rPr>
          <w:sz w:val="26"/>
        </w:rPr>
        <w:t xml:space="preserve"> Дөрес.</w:t>
      </w:r>
      <w:r>
        <w:rPr>
          <w:sz w:val="26"/>
        </w:rPr>
        <w:t xml:space="preserve"> </w:t>
      </w:r>
      <w:r>
        <w:rPr>
          <w:sz w:val="26"/>
        </w:rPr>
        <w:t xml:space="preserve">Бабайларның исемнәре, дәүләтләре, батырлыклары искә төшә. Бу уйлар язучыда авыр </w:t>
      </w:r>
      <w:r>
        <w:rPr>
          <w:sz w:val="26"/>
        </w:rPr>
        <w:t>хис уяталар. Борынгы бабайларның куәте, батырлыклары, азатлыгы белән үзе яшәгән чордагы татарларны чагыштырып карый да, Тукай сыкрана.</w:t>
      </w:r>
    </w:p>
    <w:p w14:paraId="6F000000">
      <w:pPr>
        <w:spacing w:after="60"/>
        <w:ind w:firstLine="709"/>
        <w:jc w:val="both"/>
        <w:rPr>
          <w:sz w:val="26"/>
        </w:rPr>
      </w:pPr>
      <w:r>
        <w:rPr>
          <w:b w:val="1"/>
          <w:sz w:val="26"/>
        </w:rPr>
        <w:t>Укытучы</w:t>
      </w:r>
      <w:r>
        <w:rPr>
          <w:sz w:val="26"/>
        </w:rPr>
        <w:t xml:space="preserve">. </w:t>
      </w:r>
      <w:r>
        <w:rPr>
          <w:sz w:val="26"/>
        </w:rPr>
        <w:t>Беренче өлешнең төп эчтәлеген белдек. Т</w:t>
      </w:r>
      <w:r>
        <w:rPr>
          <w:sz w:val="26"/>
        </w:rPr>
        <w:t>уган як Тукай өчен – үзе яшәгән, кырларында эшләгән авыл, авыл уртасындагы инеш. Тирә – яктагы үзе көн дә күреп йөргән урман икән.</w:t>
      </w:r>
      <w:r>
        <w:rPr>
          <w:sz w:val="26"/>
        </w:rPr>
        <w:t xml:space="preserve"> Әкияттәге матурлык турында булганнарын бер өлеш дидек, чөнка алар барысы да матурлык турында. Ә менә ямьсезлек турындагы урынны да табыйк әле. Ул урынны әкиятнең 2</w:t>
      </w:r>
      <w:r>
        <w:rPr>
          <w:sz w:val="26"/>
        </w:rPr>
        <w:t> </w:t>
      </w:r>
      <w:r>
        <w:rPr>
          <w:sz w:val="26"/>
        </w:rPr>
        <w:t>нче өлеше дип әйтә алабыз.</w:t>
      </w:r>
    </w:p>
    <w:p w14:paraId="70000000">
      <w:pPr>
        <w:spacing w:after="60"/>
        <w:ind w:firstLine="709"/>
        <w:jc w:val="both"/>
        <w:rPr>
          <w:i w:val="1"/>
          <w:sz w:val="26"/>
        </w:rPr>
      </w:pPr>
      <w:r>
        <w:rPr>
          <w:sz w:val="26"/>
        </w:rPr>
        <w:t>Хәзер 2 нче өлешнең эчтәлеген белик. (</w:t>
      </w:r>
      <w:r>
        <w:rPr>
          <w:i w:val="1"/>
          <w:sz w:val="26"/>
        </w:rPr>
        <w:t xml:space="preserve">Эчтәлеген </w:t>
      </w:r>
      <w:r>
        <w:rPr>
          <w:i w:val="1"/>
          <w:sz w:val="26"/>
        </w:rPr>
        <w:t xml:space="preserve">сөйләтү) </w:t>
      </w:r>
    </w:p>
    <w:p w14:paraId="71000000">
      <w:pPr>
        <w:spacing w:after="60"/>
        <w:ind w:firstLine="709"/>
        <w:jc w:val="both"/>
        <w:rPr>
          <w:sz w:val="26"/>
        </w:rPr>
      </w:pPr>
      <w:r>
        <w:rPr>
          <w:b w:val="1"/>
          <w:sz w:val="26"/>
        </w:rPr>
        <w:t>Укытучы.</w:t>
      </w:r>
      <w:r>
        <w:rPr>
          <w:sz w:val="26"/>
        </w:rPr>
        <w:t xml:space="preserve"> </w:t>
      </w:r>
      <w:r>
        <w:rPr>
          <w:sz w:val="26"/>
        </w:rPr>
        <w:t xml:space="preserve">Икенче өлеш ул татар халкының борынгы әкияте. Шагыйрь аны үзенчә тасвирлый. Бу өлешнең эчтәлеге </w:t>
      </w:r>
      <w:r>
        <w:rPr>
          <w:b w:val="1"/>
          <w:sz w:val="26"/>
        </w:rPr>
        <w:t>– әкият</w:t>
      </w:r>
      <w:r>
        <w:rPr>
          <w:sz w:val="26"/>
        </w:rPr>
        <w:t xml:space="preserve">. Урман һәм авыл туган якның бер матурлыгы икәнен исбат иткән идек инде. Әкият тә аның бер матурлыгы, чөнки ул халык иҗаты әсәре. </w:t>
      </w:r>
      <w:r>
        <w:rPr>
          <w:sz w:val="26"/>
        </w:rPr>
        <w:t xml:space="preserve">Халык иҗатына Г. Тукайның мөнәсәбәтен беләбез. Ул ничек ди? </w:t>
      </w:r>
    </w:p>
    <w:p w14:paraId="72000000">
      <w:pPr>
        <w:spacing w:after="60"/>
        <w:ind w:firstLine="709"/>
        <w:jc w:val="both"/>
        <w:rPr>
          <w:sz w:val="26"/>
        </w:rPr>
      </w:pPr>
      <w:r>
        <w:rPr>
          <w:b w:val="1"/>
          <w:sz w:val="26"/>
        </w:rPr>
        <w:t>Укучылар</w:t>
      </w:r>
      <w:r>
        <w:rPr>
          <w:b w:val="1"/>
          <w:sz w:val="26"/>
        </w:rPr>
        <w:t xml:space="preserve"> </w:t>
      </w:r>
      <w:r>
        <w:rPr>
          <w:i w:val="1"/>
          <w:sz w:val="26"/>
        </w:rPr>
        <w:t xml:space="preserve">(көтелгән җавап). </w:t>
      </w:r>
      <w:r>
        <w:rPr>
          <w:sz w:val="26"/>
        </w:rPr>
        <w:t xml:space="preserve">Халык зур ул, әдип ул, шагыйрь ул. </w:t>
      </w:r>
    </w:p>
    <w:p w14:paraId="73000000">
      <w:pPr>
        <w:spacing w:after="60"/>
        <w:ind w:firstLine="709"/>
        <w:jc w:val="both"/>
        <w:rPr>
          <w:sz w:val="26"/>
        </w:rPr>
      </w:pPr>
      <w:r>
        <w:rPr>
          <w:b w:val="1"/>
          <w:sz w:val="26"/>
        </w:rPr>
        <w:t>Укытучы.</w:t>
      </w:r>
      <w:r>
        <w:rPr>
          <w:sz w:val="26"/>
        </w:rPr>
        <w:t xml:space="preserve"> </w:t>
      </w:r>
      <w:r>
        <w:rPr>
          <w:sz w:val="26"/>
        </w:rPr>
        <w:t xml:space="preserve">Тукай халык иҗат иткән әсәрләрне </w:t>
      </w:r>
      <w:r>
        <w:rPr>
          <w:sz w:val="26"/>
        </w:rPr>
        <w:t>туган эчтәлегенә кертә. Туган якның</w:t>
      </w:r>
      <w:r>
        <w:rPr>
          <w:sz w:val="26"/>
        </w:rPr>
        <w:t xml:space="preserve"> </w:t>
      </w:r>
      <w:r>
        <w:rPr>
          <w:sz w:val="26"/>
        </w:rPr>
        <w:t>матур сыйфаты итеп карый. Шуңа күрә, беренче өлешкә икенчесен кушып, Тукай туган якның авылын, инешен, урманын, урмандагы агачларны, җиләкләрне</w:t>
      </w:r>
      <w:r>
        <w:rPr>
          <w:sz w:val="26"/>
        </w:rPr>
        <w:t xml:space="preserve"> яраткан. Туган ягын ул борынгы бабайлар торган урын булганга да, анда иҗат ителгән гүзәл әкиятләре булганга да яраткан дип әйтә алабыз.</w:t>
      </w:r>
      <w:r>
        <w:rPr>
          <w:sz w:val="26"/>
        </w:rPr>
        <w:t xml:space="preserve"> </w:t>
      </w:r>
      <w:r>
        <w:rPr>
          <w:sz w:val="26"/>
        </w:rPr>
        <w:t>Бу ярату, соклану хисен без кайда күрәбез?</w:t>
      </w:r>
    </w:p>
    <w:p w14:paraId="74000000">
      <w:pPr>
        <w:spacing w:after="60"/>
        <w:ind w:firstLine="709"/>
        <w:jc w:val="both"/>
        <w:rPr>
          <w:sz w:val="26"/>
        </w:rPr>
      </w:pPr>
      <w:r>
        <w:rPr>
          <w:b w:val="1"/>
          <w:sz w:val="26"/>
        </w:rPr>
        <w:t>Укучылар</w:t>
      </w:r>
      <w:r>
        <w:rPr>
          <w:b w:val="1"/>
          <w:sz w:val="26"/>
        </w:rPr>
        <w:t xml:space="preserve"> </w:t>
      </w:r>
      <w:r>
        <w:rPr>
          <w:i w:val="1"/>
          <w:sz w:val="26"/>
        </w:rPr>
        <w:t xml:space="preserve">(көтелгән җавап). </w:t>
      </w:r>
      <w:r>
        <w:rPr>
          <w:sz w:val="26"/>
        </w:rPr>
        <w:t>Шагыйрь утынчы егетнең тапкырлыгына, батырлыгына, шаянлыгына соклана.</w:t>
      </w:r>
    </w:p>
    <w:p w14:paraId="75000000">
      <w:pPr>
        <w:spacing w:after="60"/>
        <w:ind w:firstLine="709"/>
        <w:jc w:val="both"/>
        <w:rPr>
          <w:b w:val="1"/>
          <w:sz w:val="26"/>
        </w:rPr>
      </w:pPr>
      <w:r>
        <w:rPr>
          <w:b w:val="1"/>
          <w:sz w:val="26"/>
        </w:rPr>
        <w:t>Укытучы.</w:t>
      </w:r>
      <w:r>
        <w:rPr>
          <w:sz w:val="26"/>
        </w:rPr>
        <w:t xml:space="preserve"> </w:t>
      </w:r>
      <w:r>
        <w:rPr>
          <w:sz w:val="26"/>
        </w:rPr>
        <w:t>Килешәм. Бу сыйфатларны</w:t>
      </w:r>
      <w:r>
        <w:rPr>
          <w:sz w:val="26"/>
        </w:rPr>
        <w:t xml:space="preserve"> </w:t>
      </w:r>
      <w:r>
        <w:rPr>
          <w:sz w:val="26"/>
        </w:rPr>
        <w:t xml:space="preserve">Тукай түгел, ә </w:t>
      </w:r>
      <w:r>
        <w:rPr>
          <w:sz w:val="26"/>
        </w:rPr>
        <w:t>борынгы бабайлар уйлап тапканнар, татар әкиятләренә кара</w:t>
      </w:r>
      <w:r>
        <w:rPr>
          <w:sz w:val="26"/>
        </w:rPr>
        <w:t>сагыз, татар егете тырыш, зирәк, у</w:t>
      </w:r>
      <w:r>
        <w:rPr>
          <w:sz w:val="26"/>
        </w:rPr>
        <w:t>ңган, башка милләт әкияте белән чагыштырыйк әле, урыс Иваны кебек дурак та түгел, мич башына утырып урманга утынга да бармый, өйдә дә көтеп ятмый.</w:t>
      </w:r>
      <w:r>
        <w:rPr>
          <w:sz w:val="26"/>
        </w:rPr>
        <w:t xml:space="preserve"> “Бик матур бер айлы кичтә бу авылның бер Җегет, киткән урманга утынга, ялгызы бер ат җигеп...” дип яза бөек шагыйребез. </w:t>
      </w:r>
      <w:r>
        <w:rPr>
          <w:sz w:val="26"/>
        </w:rPr>
        <w:t>Шуңа күрә, Тукай әкиятнең матурлыгына соклана.</w:t>
      </w:r>
      <w:r>
        <w:rPr>
          <w:sz w:val="26"/>
        </w:rPr>
        <w:t xml:space="preserve"> </w:t>
      </w:r>
      <w:r>
        <w:rPr>
          <w:b w:val="1"/>
          <w:sz w:val="26"/>
        </w:rPr>
        <w:t>Шулай итеп м</w:t>
      </w:r>
      <w:r>
        <w:rPr>
          <w:b w:val="1"/>
          <w:sz w:val="26"/>
        </w:rPr>
        <w:t>атурлыкны берләштерәбез.</w:t>
      </w:r>
    </w:p>
    <w:p w14:paraId="76000000">
      <w:pPr>
        <w:spacing w:after="60"/>
        <w:ind w:firstLine="709"/>
        <w:jc w:val="both"/>
        <w:rPr>
          <w:sz w:val="26"/>
        </w:rPr>
      </w:pPr>
      <w:r>
        <w:rPr>
          <w:b w:val="1"/>
          <w:sz w:val="26"/>
        </w:rPr>
        <w:t>Укытучы</w:t>
      </w:r>
      <w:r>
        <w:rPr>
          <w:sz w:val="26"/>
        </w:rPr>
        <w:t xml:space="preserve">. </w:t>
      </w:r>
      <w:r>
        <w:rPr>
          <w:sz w:val="26"/>
        </w:rPr>
        <w:t>Хәзер анализны әкияткә ясаган кебек ясый алабыз. Әкияткә анализ ясауның төп алымын әйтегез әле?</w:t>
      </w:r>
    </w:p>
    <w:p w14:paraId="77000000">
      <w:pPr>
        <w:spacing w:after="60"/>
        <w:ind w:firstLine="709"/>
        <w:jc w:val="both"/>
        <w:rPr>
          <w:sz w:val="26"/>
        </w:rPr>
      </w:pPr>
      <w:r>
        <w:rPr>
          <w:b w:val="1"/>
          <w:sz w:val="26"/>
        </w:rPr>
        <w:t>Укучылар</w:t>
      </w:r>
      <w:r>
        <w:rPr>
          <w:b w:val="1"/>
          <w:sz w:val="26"/>
        </w:rPr>
        <w:t xml:space="preserve"> </w:t>
      </w:r>
      <w:r>
        <w:rPr>
          <w:i w:val="1"/>
          <w:sz w:val="26"/>
        </w:rPr>
        <w:t>(көтелгән җавап).</w:t>
      </w:r>
      <w:r>
        <w:rPr>
          <w:i w:val="1"/>
          <w:sz w:val="26"/>
        </w:rPr>
        <w:t xml:space="preserve"> </w:t>
      </w:r>
      <w:r>
        <w:rPr>
          <w:sz w:val="26"/>
        </w:rPr>
        <w:t>Каршылык.</w:t>
      </w:r>
    </w:p>
    <w:p w14:paraId="78000000">
      <w:pPr>
        <w:spacing w:after="60"/>
        <w:ind w:firstLine="709"/>
        <w:jc w:val="both"/>
        <w:rPr>
          <w:sz w:val="26"/>
        </w:rPr>
      </w:pPr>
      <w:r>
        <w:rPr>
          <w:b w:val="1"/>
          <w:sz w:val="26"/>
        </w:rPr>
        <w:t>Укытучы.</w:t>
      </w:r>
      <w:r>
        <w:rPr>
          <w:sz w:val="26"/>
        </w:rPr>
        <w:t xml:space="preserve"> Дөрес. Әкияттәге матурлык белән ямьсезлек, билгеле, төп каршылык. </w:t>
      </w:r>
      <w:r>
        <w:rPr>
          <w:sz w:val="26"/>
        </w:rPr>
        <w:t>Кем арасында каршылык?</w:t>
      </w:r>
    </w:p>
    <w:p w14:paraId="79000000">
      <w:pPr>
        <w:spacing w:after="60"/>
        <w:ind w:firstLine="709"/>
        <w:jc w:val="both"/>
        <w:rPr>
          <w:sz w:val="26"/>
        </w:rPr>
      </w:pPr>
      <w:r>
        <w:rPr>
          <w:b w:val="1"/>
          <w:sz w:val="26"/>
        </w:rPr>
        <w:t>Укучылар</w:t>
      </w:r>
      <w:r>
        <w:rPr>
          <w:sz w:val="26"/>
        </w:rPr>
        <w:t xml:space="preserve">. </w:t>
      </w:r>
      <w:r>
        <w:rPr>
          <w:sz w:val="26"/>
        </w:rPr>
        <w:t>Көчле Шүрәле белән көчсез егет арасында.</w:t>
      </w:r>
    </w:p>
    <w:p w14:paraId="7A000000">
      <w:pPr>
        <w:spacing w:after="60"/>
        <w:ind w:firstLine="709"/>
        <w:jc w:val="both"/>
        <w:rPr>
          <w:sz w:val="26"/>
        </w:rPr>
      </w:pPr>
      <w:r>
        <w:rPr>
          <w:b w:val="1"/>
          <w:sz w:val="26"/>
        </w:rPr>
        <w:t>Укытучы</w:t>
      </w:r>
      <w:r>
        <w:rPr>
          <w:sz w:val="26"/>
        </w:rPr>
        <w:t xml:space="preserve">. </w:t>
      </w:r>
      <w:r>
        <w:rPr>
          <w:sz w:val="26"/>
        </w:rPr>
        <w:t>Кайсы җиңәр? Көчлеме? Көчсезме?</w:t>
      </w:r>
    </w:p>
    <w:p w14:paraId="7B000000">
      <w:pPr>
        <w:spacing w:after="60"/>
        <w:ind w:firstLine="709"/>
        <w:jc w:val="both"/>
        <w:rPr>
          <w:sz w:val="26"/>
        </w:rPr>
      </w:pPr>
      <w:r>
        <w:rPr>
          <w:b w:val="1"/>
          <w:sz w:val="26"/>
        </w:rPr>
        <w:t xml:space="preserve">Укучылар </w:t>
      </w:r>
      <w:r>
        <w:rPr>
          <w:i w:val="1"/>
          <w:sz w:val="26"/>
        </w:rPr>
        <w:t xml:space="preserve">(көтелгән җавап). </w:t>
      </w:r>
      <w:r>
        <w:rPr>
          <w:sz w:val="26"/>
        </w:rPr>
        <w:t>Әкияттә һәрвакыт көчсез як җиңеп чыга. “Шүрәле” әкиятендә дә шундый алым сакланган.</w:t>
      </w:r>
    </w:p>
    <w:p w14:paraId="7C000000">
      <w:pPr>
        <w:spacing w:after="60"/>
        <w:ind w:firstLine="709"/>
        <w:jc w:val="both"/>
        <w:rPr>
          <w:sz w:val="26"/>
        </w:rPr>
      </w:pPr>
      <w:r>
        <w:rPr>
          <w:b w:val="1"/>
          <w:sz w:val="26"/>
        </w:rPr>
        <w:t>Укытучы</w:t>
      </w:r>
      <w:r>
        <w:rPr>
          <w:sz w:val="26"/>
        </w:rPr>
        <w:t xml:space="preserve">. </w:t>
      </w:r>
      <w:r>
        <w:rPr>
          <w:sz w:val="26"/>
        </w:rPr>
        <w:t>Егет ничек җиңә?</w:t>
      </w:r>
    </w:p>
    <w:p w14:paraId="7D000000">
      <w:pPr>
        <w:spacing w:after="60"/>
        <w:ind w:firstLine="709"/>
        <w:jc w:val="both"/>
        <w:rPr>
          <w:sz w:val="26"/>
        </w:rPr>
      </w:pPr>
      <w:r>
        <w:rPr>
          <w:b w:val="1"/>
          <w:sz w:val="26"/>
        </w:rPr>
        <w:t xml:space="preserve">Укучылар </w:t>
      </w:r>
      <w:r>
        <w:rPr>
          <w:i w:val="1"/>
          <w:sz w:val="26"/>
        </w:rPr>
        <w:t xml:space="preserve">(көтелгән җавап). </w:t>
      </w:r>
      <w:r>
        <w:rPr>
          <w:sz w:val="26"/>
        </w:rPr>
        <w:t>Акыл белән, тапкырлык белән эш итә. Утынчы егет Шүрәле алдында куркып калмый. Ул җиңү өчен хәйлә кора.</w:t>
      </w:r>
    </w:p>
    <w:p w14:paraId="7E000000">
      <w:pPr>
        <w:spacing w:after="60"/>
        <w:ind w:firstLine="709"/>
        <w:jc w:val="both"/>
        <w:rPr>
          <w:sz w:val="26"/>
        </w:rPr>
      </w:pPr>
      <w:r>
        <w:rPr>
          <w:b w:val="1"/>
          <w:sz w:val="26"/>
        </w:rPr>
        <w:t>Укытучы</w:t>
      </w:r>
      <w:r>
        <w:rPr>
          <w:sz w:val="26"/>
        </w:rPr>
        <w:t xml:space="preserve">. </w:t>
      </w:r>
      <w:r>
        <w:rPr>
          <w:sz w:val="26"/>
        </w:rPr>
        <w:t>Егеткә хас булган сыйфатларны эзләгез?</w:t>
      </w:r>
    </w:p>
    <w:p w14:paraId="7F000000">
      <w:pPr>
        <w:spacing w:after="60"/>
        <w:ind w:firstLine="709"/>
        <w:jc w:val="both"/>
        <w:rPr>
          <w:sz w:val="26"/>
        </w:rPr>
      </w:pPr>
      <w:r>
        <w:rPr>
          <w:b w:val="1"/>
          <w:sz w:val="26"/>
        </w:rPr>
        <w:t xml:space="preserve">Укучылар </w:t>
      </w:r>
      <w:r>
        <w:rPr>
          <w:i w:val="1"/>
          <w:sz w:val="26"/>
        </w:rPr>
        <w:t xml:space="preserve">(көтелгән җавап). </w:t>
      </w:r>
      <w:r>
        <w:rPr>
          <w:sz w:val="26"/>
        </w:rPr>
        <w:t>Егет куркусыз, зирәк, тапкыр, хәйләкәр, шаян.</w:t>
      </w:r>
    </w:p>
    <w:p w14:paraId="80000000">
      <w:pPr>
        <w:spacing w:after="60"/>
        <w:ind w:firstLine="709"/>
        <w:jc w:val="both"/>
        <w:rPr>
          <w:sz w:val="26"/>
        </w:rPr>
      </w:pPr>
      <w:r>
        <w:rPr>
          <w:b w:val="1"/>
          <w:sz w:val="26"/>
        </w:rPr>
        <w:t>Укытучы</w:t>
      </w:r>
      <w:r>
        <w:rPr>
          <w:sz w:val="26"/>
        </w:rPr>
        <w:t xml:space="preserve">. </w:t>
      </w:r>
      <w:r>
        <w:rPr>
          <w:sz w:val="26"/>
        </w:rPr>
        <w:t>Дөрес, курыкмау – үзе батырлык. Егетнең шаянлык сыйфатын ничек белә алабыз?</w:t>
      </w:r>
    </w:p>
    <w:p w14:paraId="81000000">
      <w:pPr>
        <w:spacing w:after="60"/>
        <w:ind w:firstLine="709"/>
        <w:jc w:val="both"/>
        <w:rPr>
          <w:i w:val="1"/>
          <w:sz w:val="26"/>
        </w:rPr>
      </w:pPr>
      <w:r>
        <w:rPr>
          <w:b w:val="1"/>
          <w:sz w:val="26"/>
        </w:rPr>
        <w:t xml:space="preserve">Укучылар </w:t>
      </w:r>
      <w:r>
        <w:rPr>
          <w:i w:val="1"/>
          <w:sz w:val="26"/>
        </w:rPr>
        <w:t xml:space="preserve">(көтелгән җавап). </w:t>
      </w:r>
      <w:r>
        <w:rPr>
          <w:sz w:val="26"/>
        </w:rPr>
        <w:t>Утынчының Шүрәле соравына “Исемем Былтыр” булыр дип җавап бирүендә</w:t>
      </w:r>
      <w:r>
        <w:rPr>
          <w:i w:val="1"/>
          <w:sz w:val="26"/>
        </w:rPr>
        <w:t>. (Китаптан укыту)</w:t>
      </w:r>
      <w:r>
        <w:rPr>
          <w:i w:val="1"/>
          <w:sz w:val="26"/>
        </w:rPr>
        <w:t>.</w:t>
      </w:r>
    </w:p>
    <w:p w14:paraId="82000000">
      <w:pPr>
        <w:numPr>
          <w:ilvl w:val="0"/>
          <w:numId w:val="1"/>
        </w:numPr>
        <w:tabs>
          <w:tab w:leader="none" w:pos="993" w:val="left"/>
        </w:tabs>
        <w:ind w:firstLine="709" w:left="0"/>
        <w:jc w:val="both"/>
        <w:rPr>
          <w:i w:val="1"/>
          <w:sz w:val="26"/>
        </w:rPr>
      </w:pPr>
      <w:r>
        <w:rPr>
          <w:sz w:val="26"/>
        </w:rPr>
        <w:t>Әйтсәм әйтим, син белеп кал: чын атым Былтыр минем.</w:t>
      </w:r>
    </w:p>
    <w:p w14:paraId="83000000">
      <w:pPr>
        <w:spacing w:after="60"/>
        <w:ind w:firstLine="993"/>
        <w:jc w:val="both"/>
        <w:rPr>
          <w:i w:val="1"/>
          <w:sz w:val="26"/>
        </w:rPr>
      </w:pPr>
      <w:r>
        <w:rPr>
          <w:sz w:val="26"/>
        </w:rPr>
        <w:t>Бу Җегет абзаң булыр бу, бик белеп тор син, энем!</w:t>
      </w:r>
    </w:p>
    <w:p w14:paraId="84000000">
      <w:pPr>
        <w:spacing w:after="60"/>
        <w:ind w:firstLine="709"/>
        <w:jc w:val="both"/>
        <w:rPr>
          <w:sz w:val="26"/>
        </w:rPr>
      </w:pPr>
      <w:r>
        <w:rPr>
          <w:b w:val="1"/>
          <w:sz w:val="26"/>
        </w:rPr>
        <w:t>Укытучы.</w:t>
      </w:r>
      <w:r>
        <w:rPr>
          <w:sz w:val="26"/>
        </w:rPr>
        <w:t xml:space="preserve"> </w:t>
      </w:r>
      <w:r>
        <w:rPr>
          <w:sz w:val="26"/>
        </w:rPr>
        <w:t>Бу өзектә егетнең шаянлыгы иң югары дәрәҗәдә чагыла. “Былтыр” сүзе турында уйланыйк әле, бу сүзнең нинди сере бар икән?</w:t>
      </w:r>
    </w:p>
    <w:p w14:paraId="85000000">
      <w:pPr>
        <w:spacing w:after="60"/>
        <w:ind w:firstLine="709"/>
        <w:jc w:val="both"/>
        <w:rPr>
          <w:sz w:val="26"/>
        </w:rPr>
      </w:pPr>
      <w:r>
        <w:rPr>
          <w:b w:val="1"/>
          <w:sz w:val="26"/>
        </w:rPr>
        <w:t xml:space="preserve"> Укучылар </w:t>
      </w:r>
      <w:r>
        <w:rPr>
          <w:i w:val="1"/>
          <w:sz w:val="26"/>
        </w:rPr>
        <w:t xml:space="preserve">(көтелгән җавап). </w:t>
      </w:r>
      <w:r>
        <w:rPr>
          <w:sz w:val="26"/>
        </w:rPr>
        <w:t>каршылыкка килә, ягъни башка мәгънәдә аңлашыла.</w:t>
      </w:r>
      <w:r>
        <w:rPr>
          <w:b w:val="1"/>
          <w:sz w:val="26"/>
        </w:rPr>
        <w:t xml:space="preserve"> Шүрәлеләр: “Былтыр кысканга, быел кычкырмыйлар” дип көләләр</w:t>
      </w:r>
      <w:r>
        <w:rPr>
          <w:sz w:val="26"/>
        </w:rPr>
        <w:t xml:space="preserve">. Монда “былтыр” сүзе каршылыкка килә. </w:t>
      </w:r>
    </w:p>
    <w:p w14:paraId="86000000">
      <w:pPr>
        <w:spacing w:after="60"/>
        <w:ind w:firstLine="709"/>
        <w:jc w:val="both"/>
        <w:rPr>
          <w:sz w:val="26"/>
        </w:rPr>
      </w:pPr>
      <w:r>
        <w:rPr>
          <w:b w:val="1"/>
          <w:sz w:val="26"/>
        </w:rPr>
        <w:t>Укытучы.</w:t>
      </w:r>
      <w:r>
        <w:rPr>
          <w:sz w:val="26"/>
        </w:rPr>
        <w:t xml:space="preserve"> </w:t>
      </w:r>
      <w:r>
        <w:rPr>
          <w:sz w:val="26"/>
        </w:rPr>
        <w:t>2 нче өлешкә нәтиҗә ясыйк әле?</w:t>
      </w:r>
      <w:r>
        <w:rPr>
          <w:sz w:val="26"/>
        </w:rPr>
        <w:t xml:space="preserve"> Димәк, сүз нәрсә турында барды бу бүлектә?</w:t>
      </w:r>
    </w:p>
    <w:p w14:paraId="87000000">
      <w:pPr>
        <w:spacing w:after="60"/>
        <w:ind w:firstLine="709"/>
        <w:jc w:val="both"/>
        <w:rPr>
          <w:sz w:val="26"/>
        </w:rPr>
      </w:pPr>
      <w:r>
        <w:rPr>
          <w:b w:val="1"/>
          <w:sz w:val="26"/>
        </w:rPr>
        <w:t xml:space="preserve">Укучылар </w:t>
      </w:r>
      <w:r>
        <w:rPr>
          <w:i w:val="1"/>
          <w:sz w:val="26"/>
        </w:rPr>
        <w:t xml:space="preserve">(көтелгән җавап). </w:t>
      </w:r>
      <w:r>
        <w:rPr>
          <w:sz w:val="26"/>
        </w:rPr>
        <w:t>Утынчы егет кара урманнан чыккан көчле Шүрәледән курыкмыйча каршы ала, хәйләли. Җиңә, исемен Былтыр дип ышандыра.</w:t>
      </w:r>
    </w:p>
    <w:p w14:paraId="88000000">
      <w:pPr>
        <w:spacing w:after="60"/>
        <w:ind w:firstLine="709"/>
        <w:jc w:val="both"/>
        <w:rPr>
          <w:sz w:val="26"/>
        </w:rPr>
      </w:pPr>
      <w:r>
        <w:rPr>
          <w:b w:val="1"/>
          <w:sz w:val="26"/>
        </w:rPr>
        <w:t>Укытучы.</w:t>
      </w:r>
      <w:r>
        <w:rPr>
          <w:sz w:val="26"/>
        </w:rPr>
        <w:t xml:space="preserve"> </w:t>
      </w:r>
      <w:r>
        <w:rPr>
          <w:sz w:val="26"/>
        </w:rPr>
        <w:t>Яхшы, балалар. Хәзер анализның соңгы адымын ясыйбыз, ике өлеш арасындагы бәйләнешне табабыз.</w:t>
      </w:r>
      <w:r>
        <w:rPr>
          <w:i w:val="1"/>
          <w:sz w:val="26"/>
        </w:rPr>
        <w:t xml:space="preserve"> </w:t>
      </w:r>
      <w:r>
        <w:rPr>
          <w:sz w:val="26"/>
        </w:rPr>
        <w:t>1 нче өлештәге борынгы бабайларның</w:t>
      </w:r>
      <w:r>
        <w:rPr>
          <w:sz w:val="26"/>
        </w:rPr>
        <w:t xml:space="preserve"> бәйсезлеге, батырлыгы белән егетнең “</w:t>
      </w:r>
      <w:r>
        <w:rPr>
          <w:b w:val="1"/>
          <w:sz w:val="26"/>
        </w:rPr>
        <w:t>былтыргы</w:t>
      </w:r>
      <w:r>
        <w:rPr>
          <w:sz w:val="26"/>
        </w:rPr>
        <w:t>” батырлыгы арасындагы бәйләнеш. Бабайларның да батырлыгы да элек булган, егет батырлыгы да бүгенге батырлык түгел, дип басым ясый автор. Ризасызмы?</w:t>
      </w:r>
    </w:p>
    <w:p w14:paraId="89000000">
      <w:pPr>
        <w:spacing w:after="60"/>
        <w:ind w:firstLine="709"/>
        <w:jc w:val="both"/>
        <w:rPr>
          <w:b w:val="1"/>
          <w:i w:val="1"/>
          <w:sz w:val="26"/>
        </w:rPr>
      </w:pPr>
      <w:r>
        <w:rPr>
          <w:b w:val="1"/>
          <w:sz w:val="26"/>
        </w:rPr>
        <w:t>Укытучы.</w:t>
      </w:r>
      <w:r>
        <w:rPr>
          <w:sz w:val="26"/>
        </w:rPr>
        <w:t xml:space="preserve"> </w:t>
      </w:r>
      <w:r>
        <w:rPr>
          <w:sz w:val="26"/>
        </w:rPr>
        <w:t>Шул бәйләнеш барлыгына риза булабыз икән, димәк. Егет һәм урман белән Шүрәленең дә мәгънәсен ача алабыз. 1</w:t>
      </w:r>
      <w:r>
        <w:rPr>
          <w:sz w:val="26"/>
        </w:rPr>
        <w:t> </w:t>
      </w:r>
      <w:r>
        <w:rPr>
          <w:sz w:val="26"/>
        </w:rPr>
        <w:t xml:space="preserve">нче өлештә язучы кара урманны кеше өчен ярыйсы гына куркыныч урын дип әйтә. Аның бик матур урыннары булу белән бергә, анда ерткыч та бар, аю, бүре. </w:t>
      </w:r>
      <w:r>
        <w:rPr>
          <w:i w:val="1"/>
          <w:sz w:val="26"/>
        </w:rPr>
        <w:t>(Д</w:t>
      </w:r>
      <w:r>
        <w:rPr>
          <w:i w:val="1"/>
          <w:sz w:val="26"/>
        </w:rPr>
        <w:t>әреслектән укыту)</w:t>
      </w:r>
      <w:r>
        <w:rPr>
          <w:i w:val="1"/>
          <w:sz w:val="26"/>
        </w:rPr>
        <w:t>.</w:t>
      </w:r>
    </w:p>
    <w:p w14:paraId="8A000000">
      <w:pPr>
        <w:spacing w:after="60"/>
        <w:ind w:firstLine="709"/>
        <w:jc w:val="both"/>
        <w:rPr>
          <w:b w:val="1"/>
          <w:i w:val="1"/>
          <w:sz w:val="26"/>
        </w:rPr>
      </w:pPr>
      <w:r>
        <w:rPr>
          <w:b w:val="1"/>
          <w:sz w:val="26"/>
        </w:rPr>
        <w:t>Укучылар.</w:t>
      </w:r>
      <w:r>
        <w:rPr>
          <w:b w:val="1"/>
          <w:i w:val="1"/>
          <w:sz w:val="26"/>
        </w:rPr>
        <w:t xml:space="preserve"> </w:t>
      </w:r>
    </w:p>
    <w:p w14:paraId="8B000000">
      <w:pPr>
        <w:ind w:firstLine="2126"/>
        <w:jc w:val="both"/>
        <w:rPr>
          <w:sz w:val="26"/>
        </w:rPr>
      </w:pPr>
      <w:r>
        <w:rPr>
          <w:sz w:val="26"/>
        </w:rPr>
        <w:t>Билгеле, бу кап- кара урманда һәр ерткыч та бар,</w:t>
      </w:r>
    </w:p>
    <w:p w14:paraId="8C000000">
      <w:pPr>
        <w:spacing w:after="60"/>
        <w:ind w:firstLine="2127"/>
        <w:jc w:val="both"/>
        <w:rPr>
          <w:sz w:val="26"/>
        </w:rPr>
      </w:pPr>
      <w:r>
        <w:rPr>
          <w:sz w:val="26"/>
        </w:rPr>
        <w:t>Юк түгел аю, бүре; төлке – җиһан корткыч та бар.</w:t>
      </w:r>
    </w:p>
    <w:p w14:paraId="8D000000">
      <w:pPr>
        <w:ind w:firstLine="2126"/>
        <w:jc w:val="both"/>
        <w:rPr>
          <w:sz w:val="26"/>
        </w:rPr>
      </w:pPr>
      <w:r>
        <w:rPr>
          <w:sz w:val="26"/>
        </w:rPr>
        <w:t>Һәм дә бар монда куян, әрлән, тиен, йомран, поши;</w:t>
      </w:r>
    </w:p>
    <w:p w14:paraId="8E000000">
      <w:pPr>
        <w:spacing w:after="60"/>
        <w:ind w:firstLine="2127"/>
        <w:jc w:val="both"/>
        <w:rPr>
          <w:sz w:val="26"/>
        </w:rPr>
      </w:pPr>
      <w:r>
        <w:rPr>
          <w:sz w:val="26"/>
        </w:rPr>
        <w:t>Очрата аучы булып урманда күп йөргән кеше.</w:t>
      </w:r>
    </w:p>
    <w:p w14:paraId="8F000000">
      <w:pPr>
        <w:spacing w:after="60"/>
        <w:ind w:firstLine="709"/>
        <w:jc w:val="both"/>
        <w:rPr>
          <w:b w:val="1"/>
          <w:i w:val="1"/>
          <w:sz w:val="26"/>
        </w:rPr>
      </w:pPr>
      <w:r>
        <w:rPr>
          <w:b w:val="1"/>
          <w:sz w:val="26"/>
        </w:rPr>
        <w:t>Укытучы.</w:t>
      </w:r>
      <w:r>
        <w:rPr>
          <w:sz w:val="26"/>
        </w:rPr>
        <w:t xml:space="preserve"> </w:t>
      </w:r>
      <w:r>
        <w:rPr>
          <w:sz w:val="26"/>
        </w:rPr>
        <w:t>Ә чиксез урман, шуның өстенә, Чыңгыз гаскәренә охшатыла. Шулар янына ук борынгы болгарларның ирекле дәүләтләрен, һәм күрәсең, дәүләтләрен саклаган</w:t>
      </w:r>
      <w:r>
        <w:rPr>
          <w:sz w:val="26"/>
        </w:rPr>
        <w:t>да күрсәткән батырлыкларын куеп, я</w:t>
      </w:r>
      <w:r>
        <w:rPr>
          <w:sz w:val="26"/>
        </w:rPr>
        <w:t>зучы, бабаларыбызның бу эшләре белән горурлана. Ә үзе яшәгән чордагы татарларның мескенлегенә борчыла. Бу хакта ул үзенең</w:t>
      </w:r>
      <w:r>
        <w:rPr>
          <w:sz w:val="26"/>
        </w:rPr>
        <w:t xml:space="preserve"> башка шигырьләрендә дә яза.</w:t>
      </w:r>
    </w:p>
    <w:p w14:paraId="90000000">
      <w:pPr>
        <w:spacing w:after="60"/>
        <w:ind w:firstLine="709"/>
        <w:jc w:val="both"/>
        <w:rPr>
          <w:b w:val="1"/>
          <w:i w:val="1"/>
          <w:sz w:val="26"/>
        </w:rPr>
      </w:pPr>
      <w:r>
        <w:rPr>
          <w:b w:val="1"/>
          <w:sz w:val="26"/>
        </w:rPr>
        <w:t xml:space="preserve">Укытучы. </w:t>
      </w:r>
      <w:r>
        <w:rPr>
          <w:b w:val="1"/>
          <w:sz w:val="26"/>
        </w:rPr>
        <w:t xml:space="preserve">Батырлык </w:t>
      </w:r>
      <w:r>
        <w:rPr>
          <w:sz w:val="26"/>
        </w:rPr>
        <w:t>әсәрнең ике өлешендә дә бар. 1</w:t>
      </w:r>
      <w:r>
        <w:rPr>
          <w:sz w:val="26"/>
        </w:rPr>
        <w:t> </w:t>
      </w:r>
      <w:r>
        <w:rPr>
          <w:sz w:val="26"/>
        </w:rPr>
        <w:t>нчесендә Тукай дошманның кемлеген ачык итеп, батырның да Болгар халкы икәнлеген ачык әйтә. 2</w:t>
      </w:r>
      <w:r>
        <w:rPr>
          <w:sz w:val="26"/>
        </w:rPr>
        <w:t> </w:t>
      </w:r>
      <w:r>
        <w:rPr>
          <w:sz w:val="26"/>
        </w:rPr>
        <w:t>нче өлеш төп өлеш. Димәк, 1</w:t>
      </w:r>
      <w:r>
        <w:rPr>
          <w:sz w:val="26"/>
        </w:rPr>
        <w:t> </w:t>
      </w:r>
      <w:r>
        <w:rPr>
          <w:sz w:val="26"/>
        </w:rPr>
        <w:t>нче өлеш (бүлек) 2</w:t>
      </w:r>
      <w:r>
        <w:rPr>
          <w:sz w:val="26"/>
        </w:rPr>
        <w:t> </w:t>
      </w:r>
      <w:r>
        <w:rPr>
          <w:sz w:val="26"/>
        </w:rPr>
        <w:t xml:space="preserve">нче өлешкә чагыштыру, </w:t>
      </w:r>
      <w:r>
        <w:rPr>
          <w:b w:val="1"/>
          <w:sz w:val="26"/>
        </w:rPr>
        <w:t>метафора</w:t>
      </w:r>
      <w:r>
        <w:rPr>
          <w:sz w:val="26"/>
        </w:rPr>
        <w:t xml:space="preserve"> булып килә. Ул 2 нче өлешкә үзенең эчтәлеген өстәргә тиеш дигән идек. Алдагы өлешнең эчтәлеген икенчесенә күчерик әле. Урман мәгънәсе дә, егет мәгънәсе дә, Шүрәле мәгънәсе дә ачыклана башлый.</w:t>
      </w:r>
    </w:p>
    <w:p w14:paraId="91000000">
      <w:pPr>
        <w:spacing w:after="60"/>
        <w:ind w:firstLine="1843"/>
        <w:jc w:val="both"/>
        <w:rPr>
          <w:sz w:val="26"/>
        </w:rPr>
      </w:pPr>
      <w:r>
        <w:rPr>
          <w:b w:val="1"/>
          <w:sz w:val="26"/>
        </w:rPr>
        <w:t xml:space="preserve">Урман – </w:t>
      </w:r>
      <w:r>
        <w:rPr>
          <w:sz w:val="26"/>
        </w:rPr>
        <w:t>татарлар һәм болгарлар яшәгән тирә – юнь;</w:t>
      </w:r>
    </w:p>
    <w:p w14:paraId="92000000">
      <w:pPr>
        <w:spacing w:after="60"/>
        <w:ind w:firstLine="1843"/>
        <w:jc w:val="both"/>
        <w:rPr>
          <w:sz w:val="26"/>
        </w:rPr>
      </w:pPr>
      <w:r>
        <w:rPr>
          <w:b w:val="1"/>
          <w:sz w:val="26"/>
        </w:rPr>
        <w:t>Шүрәле –</w:t>
      </w:r>
      <w:r>
        <w:rPr>
          <w:i w:val="1"/>
          <w:sz w:val="26"/>
        </w:rPr>
        <w:t xml:space="preserve"> </w:t>
      </w:r>
      <w:r>
        <w:rPr>
          <w:sz w:val="26"/>
        </w:rPr>
        <w:t>яшәргә комачаулаучы көч;</w:t>
      </w:r>
    </w:p>
    <w:p w14:paraId="93000000">
      <w:pPr>
        <w:spacing w:after="60"/>
        <w:ind w:firstLine="1843"/>
        <w:jc w:val="both"/>
        <w:rPr>
          <w:sz w:val="26"/>
        </w:rPr>
      </w:pPr>
      <w:r>
        <w:rPr>
          <w:b w:val="1"/>
          <w:sz w:val="26"/>
        </w:rPr>
        <w:t>Егет –</w:t>
      </w:r>
      <w:r>
        <w:rPr>
          <w:sz w:val="26"/>
        </w:rPr>
        <w:t xml:space="preserve"> татар халкы</w:t>
      </w:r>
      <w:r>
        <w:rPr>
          <w:sz w:val="26"/>
        </w:rPr>
        <w:t>, я</w:t>
      </w:r>
      <w:r>
        <w:rPr>
          <w:sz w:val="26"/>
        </w:rPr>
        <w:t>ки аның бер вәкиле.</w:t>
      </w:r>
    </w:p>
    <w:p w14:paraId="94000000">
      <w:pPr>
        <w:spacing w:after="60"/>
        <w:ind w:firstLine="709"/>
        <w:jc w:val="both"/>
        <w:rPr>
          <w:sz w:val="26"/>
        </w:rPr>
      </w:pPr>
      <w:r>
        <w:rPr>
          <w:b w:val="1"/>
          <w:sz w:val="26"/>
        </w:rPr>
        <w:t>Укытучы.</w:t>
      </w:r>
      <w:r>
        <w:rPr>
          <w:sz w:val="26"/>
        </w:rPr>
        <w:t xml:space="preserve"> </w:t>
      </w:r>
      <w:r>
        <w:rPr>
          <w:sz w:val="26"/>
        </w:rPr>
        <w:t xml:space="preserve">Тукай үзе, утынчы егет кебек, тапкыр, хәйләкәр шагыйрь. </w:t>
      </w:r>
      <w:r>
        <w:rPr>
          <w:sz w:val="26"/>
        </w:rPr>
        <w:t>Беренче карашка у</w:t>
      </w:r>
      <w:r>
        <w:rPr>
          <w:sz w:val="26"/>
        </w:rPr>
        <w:t>л туган як турында, аның матурлыгы турында шаян әсәр яза кебек. Ләкин шул әсәрендә бүрәнә ярыгы кебек, ярык әзерләп куя. Бөтен булган</w:t>
      </w:r>
      <w:r>
        <w:rPr>
          <w:sz w:val="26"/>
        </w:rPr>
        <w:t xml:space="preserve"> </w:t>
      </w:r>
      <w:r>
        <w:rPr>
          <w:sz w:val="26"/>
        </w:rPr>
        <w:t xml:space="preserve">вакыйганы бүгенге тормышка, ягъни үзе яшәгән чорга күчерә. Икенче төрле әйткәндә, бөтен әсәр Тукай яшәгән чорга </w:t>
      </w:r>
      <w:r>
        <w:rPr>
          <w:b w:val="1"/>
          <w:sz w:val="26"/>
        </w:rPr>
        <w:t>метафора –</w:t>
      </w:r>
      <w:r>
        <w:rPr>
          <w:sz w:val="26"/>
        </w:rPr>
        <w:t xml:space="preserve"> </w:t>
      </w:r>
      <w:r>
        <w:rPr>
          <w:b w:val="1"/>
          <w:sz w:val="26"/>
        </w:rPr>
        <w:t>чагыштыру б</w:t>
      </w:r>
      <w:r>
        <w:rPr>
          <w:sz w:val="26"/>
        </w:rPr>
        <w:t>улып килә.</w:t>
      </w:r>
      <w:r>
        <w:rPr>
          <w:sz w:val="26"/>
        </w:rPr>
        <w:t xml:space="preserve"> </w:t>
      </w:r>
    </w:p>
    <w:p w14:paraId="95000000">
      <w:pPr>
        <w:spacing w:after="60"/>
        <w:ind w:firstLine="709"/>
        <w:jc w:val="both"/>
        <w:rPr>
          <w:sz w:val="26"/>
        </w:rPr>
      </w:pPr>
      <w:r>
        <w:rPr>
          <w:sz w:val="26"/>
        </w:rPr>
        <w:t xml:space="preserve">Димәк, </w:t>
      </w:r>
    </w:p>
    <w:p w14:paraId="96000000">
      <w:pPr>
        <w:spacing w:after="60"/>
        <w:ind w:firstLine="709"/>
        <w:jc w:val="both"/>
        <w:rPr>
          <w:i w:val="1"/>
          <w:sz w:val="26"/>
        </w:rPr>
      </w:pPr>
      <w:r>
        <w:rPr>
          <w:b w:val="1"/>
          <w:sz w:val="26"/>
        </w:rPr>
        <w:t xml:space="preserve">Укучылар </w:t>
      </w:r>
      <w:r>
        <w:rPr>
          <w:i w:val="1"/>
          <w:sz w:val="26"/>
        </w:rPr>
        <w:t xml:space="preserve">(көтелгән җавап). </w:t>
      </w:r>
    </w:p>
    <w:p w14:paraId="97000000">
      <w:pPr>
        <w:spacing w:after="60"/>
        <w:ind w:firstLine="1843"/>
        <w:jc w:val="both"/>
        <w:rPr>
          <w:sz w:val="26"/>
        </w:rPr>
      </w:pPr>
      <w:r>
        <w:rPr>
          <w:b w:val="1"/>
          <w:sz w:val="26"/>
        </w:rPr>
        <w:t xml:space="preserve">Урман – </w:t>
      </w:r>
      <w:r>
        <w:rPr>
          <w:sz w:val="26"/>
        </w:rPr>
        <w:t>татарлар һәм болгарлар яшәгән мөхит;</w:t>
      </w:r>
    </w:p>
    <w:p w14:paraId="98000000">
      <w:pPr>
        <w:spacing w:after="60"/>
        <w:ind w:firstLine="1843"/>
        <w:jc w:val="both"/>
        <w:rPr>
          <w:sz w:val="26"/>
        </w:rPr>
      </w:pPr>
      <w:r>
        <w:rPr>
          <w:b w:val="1"/>
          <w:sz w:val="26"/>
        </w:rPr>
        <w:t>Шүрәлеләр, бүреләр –</w:t>
      </w:r>
      <w:r>
        <w:rPr>
          <w:i w:val="1"/>
          <w:sz w:val="26"/>
        </w:rPr>
        <w:t xml:space="preserve"> </w:t>
      </w:r>
      <w:r>
        <w:rPr>
          <w:sz w:val="26"/>
        </w:rPr>
        <w:t>шул мөхиттәге явыз көчләр;</w:t>
      </w:r>
    </w:p>
    <w:p w14:paraId="99000000">
      <w:pPr>
        <w:spacing w:after="60"/>
        <w:ind w:firstLine="709"/>
        <w:jc w:val="both"/>
        <w:rPr>
          <w:sz w:val="26"/>
        </w:rPr>
      </w:pPr>
      <w:r>
        <w:rPr>
          <w:b w:val="1"/>
          <w:sz w:val="26"/>
        </w:rPr>
        <w:t>Укытучы.</w:t>
      </w:r>
      <w:r>
        <w:rPr>
          <w:sz w:val="26"/>
        </w:rPr>
        <w:t xml:space="preserve"> </w:t>
      </w:r>
      <w:r>
        <w:rPr>
          <w:sz w:val="26"/>
        </w:rPr>
        <w:t>Ә менә шул чорда Тукай батыр татар егетен күрмәвен әйтә.</w:t>
      </w:r>
      <w:r>
        <w:rPr>
          <w:sz w:val="26"/>
        </w:rPr>
        <w:t xml:space="preserve"> </w:t>
      </w:r>
      <w:r>
        <w:rPr>
          <w:sz w:val="26"/>
        </w:rPr>
        <w:t>Бер сүз</w:t>
      </w:r>
      <w:r>
        <w:rPr>
          <w:sz w:val="26"/>
        </w:rPr>
        <w:t xml:space="preserve"> </w:t>
      </w:r>
      <w:r>
        <w:rPr>
          <w:sz w:val="26"/>
        </w:rPr>
        <w:t>белән</w:t>
      </w:r>
      <w:r>
        <w:rPr>
          <w:sz w:val="26"/>
        </w:rPr>
        <w:t>.</w:t>
      </w:r>
    </w:p>
    <w:p w14:paraId="9A000000">
      <w:pPr>
        <w:spacing w:after="60"/>
        <w:ind w:firstLine="709"/>
        <w:jc w:val="both"/>
        <w:rPr>
          <w:sz w:val="26"/>
        </w:rPr>
      </w:pPr>
      <w:r>
        <w:rPr>
          <w:sz w:val="26"/>
        </w:rPr>
        <w:t>“Аһ! – дисең, без ни</w:t>
      </w:r>
      <w:r>
        <w:rPr>
          <w:sz w:val="26"/>
        </w:rPr>
        <w:t>к болай соң? Без дә хакның бәндәсе...” дип үзенең борчылуын кыстырып куя. (</w:t>
      </w:r>
      <w:r>
        <w:rPr>
          <w:b w:val="1"/>
          <w:sz w:val="26"/>
        </w:rPr>
        <w:t>Милләте өчен көрәшүче юк)</w:t>
      </w:r>
    </w:p>
    <w:p w14:paraId="9B000000">
      <w:pPr>
        <w:spacing w:after="60"/>
        <w:ind w:firstLine="709"/>
        <w:jc w:val="both"/>
        <w:rPr>
          <w:b w:val="1"/>
          <w:sz w:val="26"/>
        </w:rPr>
      </w:pPr>
      <w:r>
        <w:rPr>
          <w:b w:val="1"/>
          <w:sz w:val="26"/>
        </w:rPr>
        <w:t xml:space="preserve">Укытучы. </w:t>
      </w:r>
      <w:r>
        <w:rPr>
          <w:b w:val="1"/>
          <w:sz w:val="26"/>
        </w:rPr>
        <w:t xml:space="preserve">Нәтиҗә ясыйбыз. </w:t>
      </w:r>
      <w:r>
        <w:rPr>
          <w:sz w:val="26"/>
        </w:rPr>
        <w:t>Егетнең батырлыгына бә</w:t>
      </w:r>
      <w:r>
        <w:rPr>
          <w:sz w:val="26"/>
        </w:rPr>
        <w:t>я биреп, былтыргы эш икәнен әйте</w:t>
      </w:r>
      <w:r>
        <w:rPr>
          <w:sz w:val="26"/>
        </w:rPr>
        <w:t>п куя. Тукайның Шүрәлесе</w:t>
      </w:r>
      <w:r>
        <w:rPr>
          <w:sz w:val="26"/>
        </w:rPr>
        <w:t>нә карап,</w:t>
      </w:r>
      <w:r>
        <w:rPr>
          <w:sz w:val="26"/>
        </w:rPr>
        <w:t xml:space="preserve"> шул чордагы явыз көчләргә бәя биреп була: ул үзен карак та дими, явыз да дими, нибары кети</w:t>
      </w:r>
      <w:r>
        <w:rPr>
          <w:sz w:val="26"/>
        </w:rPr>
        <w:t>-</w:t>
      </w:r>
      <w:r>
        <w:rPr>
          <w:sz w:val="26"/>
        </w:rPr>
        <w:t>кети уйнарга ярата торган итеп таныштыра һәм шунда ук көлдереп үтерүе турында да әйтеп куя.</w:t>
      </w:r>
    </w:p>
    <w:p w14:paraId="9C000000">
      <w:pPr>
        <w:spacing w:after="60"/>
        <w:ind w:firstLine="709"/>
        <w:jc w:val="both"/>
        <w:rPr>
          <w:b w:val="1"/>
          <w:sz w:val="26"/>
        </w:rPr>
      </w:pPr>
      <w:r>
        <w:rPr>
          <w:b w:val="1"/>
          <w:sz w:val="26"/>
        </w:rPr>
        <w:t xml:space="preserve">Укытучы. </w:t>
      </w:r>
      <w:r>
        <w:rPr>
          <w:b w:val="1"/>
          <w:sz w:val="26"/>
        </w:rPr>
        <w:t>Менә нинди талантлы шагыйрь булган Габдулла Тукай!</w:t>
      </w:r>
    </w:p>
    <w:p w14:paraId="9D000000">
      <w:pPr>
        <w:spacing w:after="60"/>
        <w:ind w:firstLine="709"/>
        <w:jc w:val="both"/>
        <w:rPr>
          <w:b w:val="1"/>
          <w:sz w:val="26"/>
        </w:rPr>
      </w:pPr>
      <w:r>
        <w:rPr>
          <w:b w:val="1"/>
          <w:sz w:val="26"/>
        </w:rPr>
        <w:t>Өй эше.</w:t>
      </w:r>
    </w:p>
    <w:p w14:paraId="9E000000">
      <w:pPr>
        <w:spacing w:after="60"/>
        <w:ind w:firstLine="709"/>
        <w:jc w:val="both"/>
        <w:rPr>
          <w:sz w:val="26"/>
        </w:rPr>
      </w:pPr>
      <w:r>
        <w:rPr>
          <w:sz w:val="26"/>
        </w:rPr>
        <w:t xml:space="preserve">1. </w:t>
      </w:r>
      <w:r>
        <w:rPr>
          <w:sz w:val="26"/>
        </w:rPr>
        <w:t>Алдагы дәрестә туган ил темасына инша язу турында кисәтелә. Уйлап йөрергә кушыла. Туган як ул – без яшәгән</w:t>
      </w:r>
      <w:r>
        <w:rPr>
          <w:i w:val="1"/>
          <w:sz w:val="26"/>
        </w:rPr>
        <w:t xml:space="preserve"> </w:t>
      </w:r>
      <w:r>
        <w:rPr>
          <w:sz w:val="26"/>
        </w:rPr>
        <w:t>өй, көн дә күреп йөргән агачлар, юллар, койма</w:t>
      </w:r>
      <w:r>
        <w:rPr>
          <w:sz w:val="26"/>
        </w:rPr>
        <w:t xml:space="preserve"> </w:t>
      </w:r>
      <w:r>
        <w:rPr>
          <w:sz w:val="26"/>
        </w:rPr>
        <w:t>буендагы кычытканнар, әти белән әни, туганнар, дуслар, шуларның барысының да эчтәлеген эченә алган урын. Туган якның һәркем өчен үзенә генә кадерле яклары, урыннары бар. Аны һәркем бик ярата, ләкин үзенчә ярата. Укучылар туган авыллары, урманы, күле, агачы һ.б. турында яза алалар.</w:t>
      </w:r>
    </w:p>
    <w:sectPr>
      <w:pgSz w:h="16838" w:orient="portrait" w:w="11906"/>
      <w:pgMar w:bottom="568" w:footer="709" w:gutter="0" w:header="709" w:left="1418" w:right="851"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abstractNum w:abstractNumId="0">
    <w:lvl w:ilvl="0">
      <w:start w:val="2"/>
      <w:numFmt w:val="bullet"/>
      <w:lvlText w:val="-"/>
      <w:lvlJc w:val="left"/>
      <w:pPr>
        <w:ind w:hanging="360" w:left="720"/>
      </w:pPr>
      <w:rPr>
        <w:rFonts w:ascii="Times New Roman" w:hAnsi="Times New Roman"/>
        <w:b w:val="0"/>
        <w:i w:val="0"/>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num w:numId="1">
    <w:abstractNumId w:val="0"/>
  </w:num>
</w:numbering>
</file>

<file path=word/settings.xml><?xml version="1.0" encoding="utf-8"?>
<w:setting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08"/>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1" w:type="paragraph">
    <w:name w:val="Normal"/>
    <w:link w:val="Style_1_ch"/>
    <w:uiPriority w:val="0"/>
    <w:qFormat/>
    <w:rPr>
      <w:sz w:val="24"/>
    </w:rPr>
  </w:style>
  <w:style w:default="1" w:styleId="Style_1_ch" w:type="character">
    <w:name w:val="Normal"/>
    <w:link w:val="Style_1"/>
    <w:rPr>
      <w:sz w:val="24"/>
    </w:rPr>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heading 3"/>
    <w:next w:val="Style_1"/>
    <w:link w:val="Style_6_ch"/>
    <w:uiPriority w:val="9"/>
    <w:qFormat/>
    <w:pPr>
      <w:spacing w:after="120" w:before="120"/>
      <w:ind/>
      <w:jc w:val="both"/>
      <w:outlineLvl w:val="2"/>
    </w:pPr>
    <w:rPr>
      <w:rFonts w:ascii="XO Thames" w:hAnsi="XO Thames"/>
      <w:b w:val="1"/>
      <w:sz w:val="26"/>
    </w:rPr>
  </w:style>
  <w:style w:styleId="Style_6_ch" w:type="character">
    <w:name w:val="heading 3"/>
    <w:link w:val="Style_6"/>
    <w:rPr>
      <w:rFonts w:ascii="XO Thames" w:hAnsi="XO Thames"/>
      <w:b w:val="1"/>
      <w:sz w:val="26"/>
    </w:rPr>
  </w:style>
  <w:style w:styleId="Style_7" w:type="paragraph">
    <w:name w:val="List Paragraph"/>
    <w:basedOn w:val="Style_1"/>
    <w:link w:val="Style_7_ch"/>
    <w:pPr>
      <w:ind w:firstLine="0" w:left="720"/>
      <w:contextualSpacing w:val="1"/>
    </w:pPr>
  </w:style>
  <w:style w:styleId="Style_7_ch" w:type="character">
    <w:name w:val="List Paragraph"/>
    <w:basedOn w:val="Style_1_ch"/>
    <w:link w:val="Style_7"/>
  </w:style>
  <w:style w:styleId="Style_8" w:type="paragraph">
    <w:name w:val="toc 3"/>
    <w:next w:val="Style_1"/>
    <w:link w:val="Style_8_ch"/>
    <w:uiPriority w:val="39"/>
    <w:pPr>
      <w:ind w:firstLine="0" w:left="400"/>
      <w:jc w:val="left"/>
    </w:pPr>
    <w:rPr>
      <w:rFonts w:ascii="XO Thames" w:hAnsi="XO Thames"/>
      <w:sz w:val="28"/>
    </w:rPr>
  </w:style>
  <w:style w:styleId="Style_8_ch" w:type="character">
    <w:name w:val="toc 3"/>
    <w:link w:val="Style_8"/>
    <w:rPr>
      <w:rFonts w:ascii="XO Thames" w:hAnsi="XO Thames"/>
      <w:sz w:val="28"/>
    </w:rPr>
  </w:style>
  <w:style w:styleId="Style_9" w:type="paragraph">
    <w:name w:val="heading 5"/>
    <w:next w:val="Style_1"/>
    <w:link w:val="Style_9_ch"/>
    <w:uiPriority w:val="9"/>
    <w:qFormat/>
    <w:pPr>
      <w:spacing w:after="120" w:before="120"/>
      <w:ind/>
      <w:jc w:val="both"/>
      <w:outlineLvl w:val="4"/>
    </w:pPr>
    <w:rPr>
      <w:rFonts w:ascii="XO Thames" w:hAnsi="XO Thames"/>
      <w:b w:val="1"/>
      <w:sz w:val="22"/>
    </w:rPr>
  </w:style>
  <w:style w:styleId="Style_9_ch" w:type="character">
    <w:name w:val="heading 5"/>
    <w:link w:val="Style_9"/>
    <w:rPr>
      <w:rFonts w:ascii="XO Thames" w:hAnsi="XO Thames"/>
      <w:b w:val="1"/>
      <w:sz w:val="22"/>
    </w:rPr>
  </w:style>
  <w:style w:styleId="Style_10" w:type="paragraph">
    <w:name w:val="heading 1"/>
    <w:next w:val="Style_1"/>
    <w:link w:val="Style_10_ch"/>
    <w:uiPriority w:val="9"/>
    <w:qFormat/>
    <w:pPr>
      <w:spacing w:after="120" w:before="120"/>
      <w:ind/>
      <w:jc w:val="both"/>
      <w:outlineLvl w:val="0"/>
    </w:pPr>
    <w:rPr>
      <w:rFonts w:ascii="XO Thames" w:hAnsi="XO Thames"/>
      <w:b w:val="1"/>
      <w:sz w:val="32"/>
    </w:rPr>
  </w:style>
  <w:style w:styleId="Style_10_ch" w:type="character">
    <w:name w:val="heading 1"/>
    <w:link w:val="Style_10"/>
    <w:rPr>
      <w:rFonts w:ascii="XO Thames" w:hAnsi="XO Thames"/>
      <w:b w:val="1"/>
      <w:sz w:val="32"/>
    </w:rPr>
  </w:style>
  <w:style w:styleId="Style_11" w:type="paragraph">
    <w:name w:val="Hyperlink"/>
    <w:link w:val="Style_11_ch"/>
    <w:rPr>
      <w:color w:val="0000FF"/>
      <w:u w:val="single"/>
    </w:rPr>
  </w:style>
  <w:style w:styleId="Style_11_ch" w:type="character">
    <w:name w:val="Hyperlink"/>
    <w:link w:val="Style_11"/>
    <w:rPr>
      <w:color w:val="0000FF"/>
      <w:u w:val="single"/>
    </w:rPr>
  </w:style>
  <w:style w:styleId="Style_12" w:type="paragraph">
    <w:name w:val="Footnote"/>
    <w:link w:val="Style_12_ch"/>
    <w:pPr>
      <w:ind w:firstLine="851" w:left="0"/>
      <w:jc w:val="both"/>
    </w:pPr>
    <w:rPr>
      <w:rFonts w:ascii="XO Thames" w:hAnsi="XO Thames"/>
      <w:sz w:val="22"/>
    </w:rPr>
  </w:style>
  <w:style w:styleId="Style_12_ch" w:type="character">
    <w:name w:val="Footnote"/>
    <w:link w:val="Style_12"/>
    <w:rPr>
      <w:rFonts w:ascii="XO Thames" w:hAnsi="XO Thames"/>
      <w:sz w:val="22"/>
    </w:rPr>
  </w:style>
  <w:style w:styleId="Style_13" w:type="paragraph">
    <w:name w:val="toc 1"/>
    <w:next w:val="Style_1"/>
    <w:link w:val="Style_13_ch"/>
    <w:uiPriority w:val="39"/>
    <w:pPr>
      <w:ind w:firstLine="0" w:left="0"/>
      <w:jc w:val="left"/>
    </w:pPr>
    <w:rPr>
      <w:rFonts w:ascii="XO Thames" w:hAnsi="XO Thames"/>
      <w:b w:val="1"/>
      <w:sz w:val="28"/>
    </w:rPr>
  </w:style>
  <w:style w:styleId="Style_13_ch" w:type="character">
    <w:name w:val="toc 1"/>
    <w:link w:val="Style_13"/>
    <w:rPr>
      <w:rFonts w:ascii="XO Thames" w:hAnsi="XO Thames"/>
      <w:b w:val="1"/>
      <w:sz w:val="28"/>
    </w:rPr>
  </w:style>
  <w:style w:styleId="Style_14" w:type="paragraph">
    <w:name w:val="Header and Footer"/>
    <w:link w:val="Style_14_ch"/>
    <w:pPr>
      <w:spacing w:line="240" w:lineRule="auto"/>
      <w:ind/>
      <w:jc w:val="both"/>
    </w:pPr>
    <w:rPr>
      <w:rFonts w:ascii="XO Thames" w:hAnsi="XO Thames"/>
      <w:sz w:val="20"/>
    </w:rPr>
  </w:style>
  <w:style w:styleId="Style_14_ch" w:type="character">
    <w:name w:val="Header and Footer"/>
    <w:link w:val="Style_14"/>
    <w:rPr>
      <w:rFonts w:ascii="XO Thames" w:hAnsi="XO Thames"/>
      <w:sz w:val="20"/>
    </w:rPr>
  </w:style>
  <w:style w:styleId="Style_15" w:type="paragraph">
    <w:name w:val="Default Paragraph Font"/>
    <w:link w:val="Style_15_ch"/>
  </w:style>
  <w:style w:styleId="Style_15_ch" w:type="character">
    <w:name w:val="Default Paragraph Font"/>
    <w:link w:val="Style_15"/>
  </w:style>
  <w:style w:styleId="Style_16" w:type="paragraph">
    <w:name w:val="toc 9"/>
    <w:next w:val="Style_1"/>
    <w:link w:val="Style_16_ch"/>
    <w:uiPriority w:val="39"/>
    <w:pPr>
      <w:ind w:firstLine="0" w:left="1600"/>
      <w:jc w:val="left"/>
    </w:pPr>
    <w:rPr>
      <w:rFonts w:ascii="XO Thames" w:hAnsi="XO Thames"/>
      <w:sz w:val="28"/>
    </w:rPr>
  </w:style>
  <w:style w:styleId="Style_16_ch" w:type="character">
    <w:name w:val="toc 9"/>
    <w:link w:val="Style_16"/>
    <w:rPr>
      <w:rFonts w:ascii="XO Thames" w:hAnsi="XO Thames"/>
      <w:sz w:val="28"/>
    </w:rPr>
  </w:style>
  <w:style w:styleId="Style_17" w:type="paragraph">
    <w:name w:val="toc 8"/>
    <w:next w:val="Style_1"/>
    <w:link w:val="Style_17_ch"/>
    <w:uiPriority w:val="39"/>
    <w:pPr>
      <w:ind w:firstLine="0" w:left="1400"/>
      <w:jc w:val="left"/>
    </w:pPr>
    <w:rPr>
      <w:rFonts w:ascii="XO Thames" w:hAnsi="XO Thames"/>
      <w:sz w:val="28"/>
    </w:rPr>
  </w:style>
  <w:style w:styleId="Style_17_ch" w:type="character">
    <w:name w:val="toc 8"/>
    <w:link w:val="Style_17"/>
    <w:rPr>
      <w:rFonts w:ascii="XO Thames" w:hAnsi="XO Thames"/>
      <w:sz w:val="28"/>
    </w:rPr>
  </w:style>
  <w:style w:styleId="Style_18" w:type="paragraph">
    <w:name w:val="toc 5"/>
    <w:next w:val="Style_1"/>
    <w:link w:val="Style_18_ch"/>
    <w:uiPriority w:val="39"/>
    <w:pPr>
      <w:ind w:firstLine="0" w:left="800"/>
      <w:jc w:val="left"/>
    </w:pPr>
    <w:rPr>
      <w:rFonts w:ascii="XO Thames" w:hAnsi="XO Thames"/>
      <w:sz w:val="28"/>
    </w:rPr>
  </w:style>
  <w:style w:styleId="Style_18_ch" w:type="character">
    <w:name w:val="toc 5"/>
    <w:link w:val="Style_18"/>
    <w:rPr>
      <w:rFonts w:ascii="XO Thames" w:hAnsi="XO Thames"/>
      <w:sz w:val="28"/>
    </w:rPr>
  </w:style>
  <w:style w:styleId="Style_19" w:type="paragraph">
    <w:name w:val="Subtitle"/>
    <w:next w:val="Style_1"/>
    <w:link w:val="Style_19_ch"/>
    <w:uiPriority w:val="11"/>
    <w:qFormat/>
    <w:pPr>
      <w:ind/>
      <w:jc w:val="both"/>
    </w:pPr>
    <w:rPr>
      <w:rFonts w:ascii="XO Thames" w:hAnsi="XO Thames"/>
      <w:i w:val="1"/>
      <w:sz w:val="24"/>
    </w:rPr>
  </w:style>
  <w:style w:styleId="Style_19_ch" w:type="character">
    <w:name w:val="Subtitle"/>
    <w:link w:val="Style_19"/>
    <w:rPr>
      <w:rFonts w:ascii="XO Thames" w:hAnsi="XO Thames"/>
      <w:i w:val="1"/>
      <w:sz w:val="24"/>
    </w:rPr>
  </w:style>
  <w:style w:styleId="Style_20" w:type="paragraph">
    <w:name w:val="toc 10"/>
    <w:next w:val="Style_1"/>
    <w:link w:val="Style_20_ch"/>
    <w:uiPriority w:val="39"/>
    <w:pPr>
      <w:ind w:firstLine="0" w:left="1800"/>
      <w:jc w:val="left"/>
    </w:pPr>
    <w:rPr>
      <w:rFonts w:ascii="XO Thames" w:hAnsi="XO Thames"/>
      <w:sz w:val="28"/>
    </w:rPr>
  </w:style>
  <w:style w:styleId="Style_20_ch" w:type="character">
    <w:name w:val="toc 10"/>
    <w:link w:val="Style_20"/>
    <w:rPr>
      <w:rFonts w:ascii="XO Thames" w:hAnsi="XO Thames"/>
      <w:sz w:val="28"/>
    </w:rPr>
  </w:style>
  <w:style w:styleId="Style_21" w:type="paragraph">
    <w:name w:val="Title"/>
    <w:next w:val="Style_1"/>
    <w:link w:val="Style_21_ch"/>
    <w:uiPriority w:val="10"/>
    <w:qFormat/>
    <w:pPr>
      <w:spacing w:after="567" w:before="567"/>
      <w:ind/>
      <w:jc w:val="center"/>
    </w:pPr>
    <w:rPr>
      <w:rFonts w:ascii="XO Thames" w:hAnsi="XO Thames"/>
      <w:b w:val="1"/>
      <w:caps w:val="1"/>
      <w:sz w:val="40"/>
    </w:rPr>
  </w:style>
  <w:style w:styleId="Style_21_ch" w:type="character">
    <w:name w:val="Title"/>
    <w:link w:val="Style_21"/>
    <w:rPr>
      <w:rFonts w:ascii="XO Thames" w:hAnsi="XO Thames"/>
      <w:b w:val="1"/>
      <w:caps w:val="1"/>
      <w:sz w:val="40"/>
    </w:rPr>
  </w:style>
  <w:style w:styleId="Style_22" w:type="paragraph">
    <w:name w:val="heading 4"/>
    <w:next w:val="Style_1"/>
    <w:link w:val="Style_22_ch"/>
    <w:uiPriority w:val="9"/>
    <w:qFormat/>
    <w:pPr>
      <w:spacing w:after="120" w:before="120"/>
      <w:ind/>
      <w:jc w:val="both"/>
      <w:outlineLvl w:val="3"/>
    </w:pPr>
    <w:rPr>
      <w:rFonts w:ascii="XO Thames" w:hAnsi="XO Thames"/>
      <w:b w:val="1"/>
      <w:sz w:val="24"/>
    </w:rPr>
  </w:style>
  <w:style w:styleId="Style_22_ch" w:type="character">
    <w:name w:val="heading 4"/>
    <w:link w:val="Style_22"/>
    <w:rPr>
      <w:rFonts w:ascii="XO Thames" w:hAnsi="XO Thames"/>
      <w:b w:val="1"/>
      <w:sz w:val="24"/>
    </w:rPr>
  </w:style>
  <w:style w:styleId="Style_23" w:type="paragraph">
    <w:name w:val="heading 2"/>
    <w:next w:val="Style_1"/>
    <w:link w:val="Style_23_ch"/>
    <w:uiPriority w:val="9"/>
    <w:qFormat/>
    <w:pPr>
      <w:spacing w:after="120" w:before="120"/>
      <w:ind/>
      <w:jc w:val="both"/>
      <w:outlineLvl w:val="1"/>
    </w:pPr>
    <w:rPr>
      <w:rFonts w:ascii="XO Thames" w:hAnsi="XO Thames"/>
      <w:b w:val="1"/>
      <w:sz w:val="28"/>
    </w:rPr>
  </w:style>
  <w:style w:styleId="Style_23_ch" w:type="character">
    <w:name w:val="heading 2"/>
    <w:link w:val="Style_23"/>
    <w:rPr>
      <w:rFonts w:ascii="XO Thames" w:hAnsi="XO Thames"/>
      <w:b w:val="1"/>
      <w:sz w:val="28"/>
    </w:rPr>
  </w:style>
  <w:style w:default="1" w:styleId="Style_24" w:type="table">
    <w:name w:val="Normal Table"/>
    <w:tblPr>
      <w:tblInd w:type="dxa" w:w="0"/>
      <w:tblCellMar>
        <w:top w:type="dxa" w:w="0"/>
        <w:left w:type="dxa" w:w="108"/>
        <w:bottom w:type="dxa" w:w="0"/>
        <w:right w:type="dxa" w:w="108"/>
      </w:tblCellMar>
    </w:tblPr>
  </w:style>
  <w:style w:styleId="Style_25" w:type="table">
    <w:name w:val="Table Grid"/>
    <w:basedOn w:val="Style_24"/>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2026-04-15T05:29:40Z</dcterms:modified>
</cp:coreProperties>
</file>